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FF4BD" w14:textId="1CAABAFF" w:rsidR="00591966" w:rsidRPr="00396C81" w:rsidRDefault="00EF1DB0" w:rsidP="00396C81">
      <w:pPr>
        <w:pStyle w:val="NoSpacing"/>
        <w:tabs>
          <w:tab w:val="left" w:pos="3261"/>
        </w:tabs>
        <w:jc w:val="right"/>
        <w:rPr>
          <w:rFonts w:ascii="Century Gothic" w:hAnsi="Century Gothic"/>
          <w:b/>
          <w:sz w:val="28"/>
          <w:szCs w:val="28"/>
        </w:rPr>
      </w:pPr>
      <w:r w:rsidRPr="00303EEF">
        <w:rPr>
          <w:rFonts w:ascii="Century Gothic" w:hAnsi="Century Gothic"/>
          <w:noProof/>
          <w:lang w:eastAsia="en-GB"/>
        </w:rPr>
        <w:drawing>
          <wp:inline distT="0" distB="0" distL="0" distR="0" wp14:anchorId="08B209B2" wp14:editId="312AAD15">
            <wp:extent cx="1786999" cy="874493"/>
            <wp:effectExtent l="0" t="0" r="3810" b="190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263" cy="88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Toc77251619"/>
    </w:p>
    <w:p w14:paraId="619A5E4D" w14:textId="77777777" w:rsidR="00CD72FC" w:rsidRDefault="00CD72FC" w:rsidP="00461C7D">
      <w:pPr>
        <w:pStyle w:val="NoSpacing"/>
      </w:pPr>
    </w:p>
    <w:bookmarkEnd w:id="0"/>
    <w:p w14:paraId="6E4CBD72" w14:textId="5EC7C000" w:rsidR="00736004" w:rsidRPr="00C83A76" w:rsidRDefault="00736004" w:rsidP="00736004">
      <w:pPr>
        <w:pStyle w:val="NoSpacing"/>
        <w:rPr>
          <w:rFonts w:ascii="Century Gothic" w:hAnsi="Century Gothic"/>
          <w:b/>
          <w:bCs/>
          <w:noProof/>
          <w:sz w:val="56"/>
          <w:szCs w:val="56"/>
        </w:rPr>
      </w:pPr>
      <w:r w:rsidRPr="00C83A76">
        <w:rPr>
          <w:rFonts w:ascii="Century Gothic" w:hAnsi="Century Gothic"/>
          <w:b/>
          <w:bCs/>
          <w:sz w:val="56"/>
          <w:szCs w:val="56"/>
        </w:rPr>
        <w:t xml:space="preserve">Step </w:t>
      </w:r>
      <w:r>
        <w:rPr>
          <w:rFonts w:ascii="Century Gothic" w:hAnsi="Century Gothic"/>
          <w:b/>
          <w:bCs/>
          <w:sz w:val="56"/>
          <w:szCs w:val="56"/>
        </w:rPr>
        <w:t>two</w:t>
      </w:r>
      <w:r w:rsidRPr="00C83A76">
        <w:rPr>
          <w:rFonts w:ascii="Century Gothic" w:hAnsi="Century Gothic"/>
          <w:b/>
          <w:bCs/>
          <w:sz w:val="56"/>
          <w:szCs w:val="56"/>
        </w:rPr>
        <w:t>: Are you ready for detoxification?</w:t>
      </w:r>
    </w:p>
    <w:p w14:paraId="66AAFDE0" w14:textId="350B9F88" w:rsidR="007D5931" w:rsidRDefault="007D5931" w:rsidP="0041379E">
      <w:pPr>
        <w:pStyle w:val="NoSpacing"/>
        <w:rPr>
          <w:rFonts w:ascii="Century Gothic" w:hAnsi="Century Gothic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02"/>
        <w:gridCol w:w="2046"/>
      </w:tblGrid>
      <w:tr w:rsidR="00E50247" w:rsidRPr="00FE1445" w14:paraId="61E5DB90" w14:textId="77777777" w:rsidTr="00012E6C">
        <w:trPr>
          <w:trHeight w:val="834"/>
        </w:trPr>
        <w:tc>
          <w:tcPr>
            <w:tcW w:w="11902" w:type="dxa"/>
            <w:shd w:val="clear" w:color="auto" w:fill="5E1A6D"/>
          </w:tcPr>
          <w:p w14:paraId="41E3FC97" w14:textId="2AC0C397" w:rsidR="00E50247" w:rsidRPr="006B4058" w:rsidRDefault="00123709" w:rsidP="0082505D">
            <w:pPr>
              <w:spacing w:after="200" w:line="276" w:lineRule="auto"/>
              <w:rPr>
                <w:rFonts w:ascii="Century Gothic" w:eastAsia="Calibri" w:hAnsi="Century Gothic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eastAsia="Calibri" w:hAnsi="Century Gothic"/>
                <w:b/>
                <w:bCs/>
                <w:color w:val="FFFFFF" w:themeColor="background1"/>
                <w:sz w:val="28"/>
                <w:szCs w:val="28"/>
              </w:rPr>
              <w:t>4</w:t>
            </w:r>
            <w:r w:rsidR="00B16ECC">
              <w:rPr>
                <w:rFonts w:ascii="Century Gothic" w:eastAsia="Calibri" w:hAnsi="Century Gothic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664C75">
              <w:rPr>
                <w:rFonts w:ascii="Century Gothic" w:eastAsia="Calibri" w:hAnsi="Century Gothic"/>
                <w:b/>
                <w:bCs/>
                <w:color w:val="FFFFFF" w:themeColor="background1"/>
                <w:sz w:val="28"/>
                <w:szCs w:val="28"/>
              </w:rPr>
              <w:t xml:space="preserve">to </w:t>
            </w:r>
            <w:r w:rsidR="00E34630">
              <w:rPr>
                <w:rFonts w:ascii="Century Gothic" w:eastAsia="Calibri" w:hAnsi="Century Gothic"/>
                <w:b/>
                <w:bCs/>
                <w:color w:val="FFFFFF" w:themeColor="background1"/>
                <w:sz w:val="28"/>
                <w:szCs w:val="28"/>
              </w:rPr>
              <w:t>2 weeks</w:t>
            </w:r>
            <w:r w:rsidRPr="00664C75">
              <w:rPr>
                <w:rFonts w:ascii="Century Gothic" w:eastAsia="Calibri" w:hAnsi="Century Gothic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7100EA">
              <w:rPr>
                <w:rFonts w:ascii="Century Gothic" w:eastAsia="Calibri" w:hAnsi="Century Gothic"/>
                <w:b/>
                <w:bCs/>
                <w:color w:val="FFFFFF" w:themeColor="background1"/>
                <w:sz w:val="28"/>
                <w:szCs w:val="28"/>
              </w:rPr>
              <w:t xml:space="preserve">before </w:t>
            </w:r>
            <w:r w:rsidR="007100EA" w:rsidRPr="00664C75">
              <w:rPr>
                <w:rFonts w:ascii="Century Gothic" w:eastAsia="Calibri" w:hAnsi="Century Gothic"/>
                <w:b/>
                <w:bCs/>
                <w:color w:val="FFFFFF" w:themeColor="background1"/>
                <w:sz w:val="28"/>
                <w:szCs w:val="28"/>
              </w:rPr>
              <w:t>admission</w:t>
            </w:r>
            <w:r w:rsidR="00B16ECC">
              <w:rPr>
                <w:rFonts w:ascii="Century Gothic" w:eastAsia="Calibri" w:hAnsi="Century Gothic"/>
                <w:b/>
                <w:bCs/>
                <w:color w:val="FFFFFF" w:themeColor="background1"/>
                <w:sz w:val="28"/>
                <w:szCs w:val="28"/>
              </w:rPr>
              <w:t>, y</w:t>
            </w:r>
            <w:r w:rsidR="00B16ECC" w:rsidRPr="00664C75">
              <w:rPr>
                <w:rFonts w:ascii="Century Gothic" w:eastAsia="Calibri" w:hAnsi="Century Gothic"/>
                <w:b/>
                <w:bCs/>
                <w:color w:val="FFFFFF" w:themeColor="background1"/>
                <w:sz w:val="28"/>
                <w:szCs w:val="28"/>
              </w:rPr>
              <w:t>our service needs to</w:t>
            </w:r>
            <w:r w:rsidR="00E50247" w:rsidRPr="00664C75">
              <w:rPr>
                <w:rFonts w:ascii="Century Gothic" w:eastAsia="Calibri" w:hAnsi="Century Gothic"/>
                <w:b/>
                <w:bCs/>
                <w:color w:val="FFFFFF" w:themeColor="background1"/>
                <w:sz w:val="28"/>
                <w:szCs w:val="28"/>
              </w:rPr>
              <w:t>:</w:t>
            </w:r>
            <w:r w:rsidR="00E50247" w:rsidRPr="006B4058">
              <w:rPr>
                <w:rFonts w:ascii="Century Gothic" w:eastAsia="Calibri" w:hAnsi="Century Gothic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046" w:type="dxa"/>
            <w:shd w:val="clear" w:color="auto" w:fill="5E1A6D"/>
          </w:tcPr>
          <w:p w14:paraId="625DFF33" w14:textId="77777777" w:rsidR="00E50247" w:rsidRPr="006B4058" w:rsidRDefault="00E50247" w:rsidP="00F3240F">
            <w:pPr>
              <w:spacing w:line="240" w:lineRule="auto"/>
              <w:jc w:val="center"/>
              <w:rPr>
                <w:rFonts w:ascii="Century Gothic" w:eastAsia="Calibri" w:hAnsi="Century Gothic"/>
                <w:b/>
                <w:bCs/>
                <w:color w:val="FFFFFF" w:themeColor="background1"/>
                <w:sz w:val="24"/>
                <w:szCs w:val="24"/>
              </w:rPr>
            </w:pPr>
            <w:r w:rsidRPr="006B4058">
              <w:rPr>
                <w:rFonts w:ascii="Century Gothic" w:eastAsia="Calibri" w:hAnsi="Century Gothic"/>
                <w:b/>
                <w:bCs/>
                <w:color w:val="FFFFFF" w:themeColor="background1"/>
                <w:sz w:val="24"/>
                <w:szCs w:val="24"/>
              </w:rPr>
              <w:t>Tick and date when you are</w:t>
            </w:r>
            <w:r>
              <w:rPr>
                <w:rFonts w:ascii="Century Gothic" w:eastAsia="Calibri" w:hAnsi="Century Gothic"/>
                <w:b/>
                <w:bCs/>
                <w:color w:val="FFFFFF" w:themeColor="background1"/>
                <w:sz w:val="24"/>
                <w:szCs w:val="24"/>
              </w:rPr>
              <w:t xml:space="preserve"> ready</w:t>
            </w:r>
          </w:p>
          <w:p w14:paraId="4B143945" w14:textId="77777777" w:rsidR="00E50247" w:rsidRPr="006B4058" w:rsidRDefault="00E50247" w:rsidP="00F3240F">
            <w:pPr>
              <w:spacing w:line="240" w:lineRule="auto"/>
              <w:rPr>
                <w:rFonts w:ascii="Century Gothic" w:eastAsia="Calibri" w:hAnsi="Century Gothic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0247" w:rsidRPr="00FE1445" w14:paraId="6AD1402E" w14:textId="77777777" w:rsidTr="00F3240F">
        <w:tc>
          <w:tcPr>
            <w:tcW w:w="11902" w:type="dxa"/>
          </w:tcPr>
          <w:p w14:paraId="4A2518CD" w14:textId="00346029" w:rsidR="00E50247" w:rsidRPr="00664C75" w:rsidRDefault="00E50247" w:rsidP="00F3240F">
            <w:pPr>
              <w:spacing w:after="200" w:line="276" w:lineRule="auto"/>
              <w:rPr>
                <w:rFonts w:ascii="Century Gothic" w:eastAsia="Calibri" w:hAnsi="Century Gothic"/>
                <w:sz w:val="24"/>
                <w:szCs w:val="24"/>
              </w:rPr>
            </w:pPr>
            <w:r w:rsidRPr="00664C75">
              <w:rPr>
                <w:rFonts w:ascii="Century Gothic" w:eastAsia="Calibri" w:hAnsi="Century Gothic"/>
                <w:sz w:val="24"/>
                <w:szCs w:val="24"/>
              </w:rPr>
              <w:t xml:space="preserve">Ensure your GP summary is dated within the </w:t>
            </w:r>
            <w:r w:rsidR="0082505D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 xml:space="preserve">8 </w:t>
            </w:r>
            <w:r w:rsidR="0082505D" w:rsidRPr="00664C75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>weeks</w:t>
            </w:r>
            <w:r w:rsidRPr="00664C75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 xml:space="preserve"> prior </w:t>
            </w:r>
            <w:r w:rsidRPr="00664C75">
              <w:rPr>
                <w:rFonts w:ascii="Century Gothic" w:eastAsia="Calibri" w:hAnsi="Century Gothic"/>
                <w:sz w:val="24"/>
                <w:szCs w:val="24"/>
              </w:rPr>
              <w:t>to admission date</w:t>
            </w:r>
            <w:r>
              <w:rPr>
                <w:rFonts w:ascii="Century Gothic" w:eastAsia="Calibri" w:hAnsi="Century Gothic"/>
                <w:sz w:val="24"/>
                <w:szCs w:val="24"/>
              </w:rPr>
              <w:t>.</w:t>
            </w:r>
          </w:p>
        </w:tc>
        <w:tc>
          <w:tcPr>
            <w:tcW w:w="2046" w:type="dxa"/>
          </w:tcPr>
          <w:p w14:paraId="0C35431F" w14:textId="77777777" w:rsidR="00E50247" w:rsidRPr="00FE1445" w:rsidRDefault="00E50247" w:rsidP="00F3240F">
            <w:pPr>
              <w:spacing w:line="240" w:lineRule="auto"/>
              <w:rPr>
                <w:rFonts w:ascii="Century Gothic" w:eastAsia="Calibri" w:hAnsi="Century Gothic"/>
                <w:color w:val="7030A0"/>
                <w:sz w:val="22"/>
                <w:szCs w:val="22"/>
              </w:rPr>
            </w:pPr>
          </w:p>
          <w:p w14:paraId="725CBD26" w14:textId="77777777" w:rsidR="00E50247" w:rsidRPr="00FE1445" w:rsidRDefault="00E50247" w:rsidP="00F3240F">
            <w:pPr>
              <w:spacing w:line="240" w:lineRule="auto"/>
              <w:rPr>
                <w:rFonts w:ascii="Century Gothic" w:eastAsia="Calibri" w:hAnsi="Century Gothic"/>
                <w:color w:val="7030A0"/>
                <w:sz w:val="22"/>
                <w:szCs w:val="22"/>
              </w:rPr>
            </w:pPr>
          </w:p>
        </w:tc>
      </w:tr>
      <w:tr w:rsidR="00E50247" w:rsidRPr="00FE1445" w14:paraId="35D5A884" w14:textId="77777777" w:rsidTr="00F3240F">
        <w:tc>
          <w:tcPr>
            <w:tcW w:w="11902" w:type="dxa"/>
          </w:tcPr>
          <w:p w14:paraId="78981BC5" w14:textId="77777777" w:rsidR="00E50247" w:rsidRPr="00664C75" w:rsidRDefault="00E50247" w:rsidP="00F3240F">
            <w:pPr>
              <w:spacing w:line="240" w:lineRule="auto"/>
              <w:rPr>
                <w:rFonts w:ascii="Century Gothic" w:eastAsia="Calibri" w:hAnsi="Century Gothic"/>
                <w:sz w:val="24"/>
                <w:szCs w:val="24"/>
              </w:rPr>
            </w:pPr>
            <w:r w:rsidRPr="00664C75">
              <w:rPr>
                <w:rFonts w:ascii="Century Gothic" w:eastAsia="Calibri" w:hAnsi="Century Gothic"/>
                <w:sz w:val="24"/>
                <w:szCs w:val="24"/>
              </w:rPr>
              <w:t>Ensure requested blood tests/</w:t>
            </w:r>
            <w:r>
              <w:rPr>
                <w:rFonts w:ascii="Century Gothic" w:eastAsia="Calibri" w:hAnsi="Century Gothic"/>
                <w:sz w:val="24"/>
                <w:szCs w:val="24"/>
              </w:rPr>
              <w:t>m</w:t>
            </w:r>
            <w:r w:rsidRPr="00664C75">
              <w:rPr>
                <w:rFonts w:ascii="Century Gothic" w:eastAsia="Calibri" w:hAnsi="Century Gothic"/>
                <w:sz w:val="24"/>
                <w:szCs w:val="24"/>
              </w:rPr>
              <w:t xml:space="preserve">edical, clinical investigations are completed and recorded </w:t>
            </w:r>
            <w:r w:rsidRPr="00664C75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 xml:space="preserve">a maximum of 8 weeks prior </w:t>
            </w:r>
            <w:r w:rsidRPr="00664C75">
              <w:rPr>
                <w:rFonts w:ascii="Century Gothic" w:eastAsia="Calibri" w:hAnsi="Century Gothic"/>
                <w:sz w:val="24"/>
                <w:szCs w:val="24"/>
              </w:rPr>
              <w:t xml:space="preserve">to placement start and are provided to your chosen provider via </w:t>
            </w:r>
            <w:hyperlink r:id="rId12" w:history="1">
              <w:r w:rsidRPr="004657D7">
                <w:rPr>
                  <w:rStyle w:val="Hyperlink"/>
                  <w:rFonts w:ascii="Century Gothic" w:eastAsia="Calibri" w:hAnsi="Century Gothic"/>
                  <w:sz w:val="24"/>
                  <w:szCs w:val="24"/>
                </w:rPr>
                <w:t>PanLondonDetoxReady@cgl.org.uk</w:t>
              </w:r>
            </w:hyperlink>
            <w:r>
              <w:rPr>
                <w:rFonts w:ascii="Century Gothic" w:eastAsia="Calibri" w:hAnsi="Century Gothic"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r w:rsidRPr="00664C75">
              <w:rPr>
                <w:rFonts w:ascii="Century Gothic" w:eastAsia="Calibri" w:hAnsi="Century Gothic"/>
                <w:sz w:val="24"/>
                <w:szCs w:val="24"/>
              </w:rPr>
              <w:t xml:space="preserve">as soon results are known. </w:t>
            </w:r>
          </w:p>
          <w:p w14:paraId="7E6E4687" w14:textId="77777777" w:rsidR="00E50247" w:rsidRPr="00664C75" w:rsidRDefault="00E50247" w:rsidP="00F3240F">
            <w:pPr>
              <w:spacing w:line="240" w:lineRule="auto"/>
              <w:rPr>
                <w:rFonts w:ascii="Century Gothic" w:eastAsia="Calibri" w:hAnsi="Century Gothic"/>
                <w:sz w:val="24"/>
                <w:szCs w:val="24"/>
              </w:rPr>
            </w:pPr>
          </w:p>
          <w:p w14:paraId="6794B3E2" w14:textId="77777777" w:rsidR="00E50247" w:rsidRPr="00664C75" w:rsidRDefault="00E50247" w:rsidP="00F3240F">
            <w:pPr>
              <w:spacing w:line="240" w:lineRule="auto"/>
              <w:rPr>
                <w:rFonts w:ascii="Century Gothic" w:eastAsia="Calibri" w:hAnsi="Century Gothic"/>
                <w:sz w:val="24"/>
                <w:szCs w:val="24"/>
              </w:rPr>
            </w:pPr>
            <w:r w:rsidRPr="00664C75">
              <w:rPr>
                <w:rFonts w:ascii="Century Gothic" w:eastAsia="Calibri" w:hAnsi="Century Gothic"/>
                <w:sz w:val="24"/>
                <w:szCs w:val="24"/>
              </w:rPr>
              <w:t xml:space="preserve">This will allow for repeat or further blood tests /investigations to be requested by your chosen provider if necessary. </w:t>
            </w:r>
          </w:p>
          <w:p w14:paraId="4EC5D545" w14:textId="77777777" w:rsidR="00E50247" w:rsidRPr="00664C75" w:rsidRDefault="00E50247" w:rsidP="00F3240F">
            <w:pPr>
              <w:spacing w:line="240" w:lineRule="auto"/>
              <w:rPr>
                <w:rFonts w:ascii="Century Gothic" w:eastAsia="Calibri" w:hAnsi="Century Gothic"/>
                <w:color w:val="7030A0"/>
                <w:sz w:val="24"/>
                <w:szCs w:val="24"/>
              </w:rPr>
            </w:pPr>
          </w:p>
        </w:tc>
        <w:tc>
          <w:tcPr>
            <w:tcW w:w="2046" w:type="dxa"/>
          </w:tcPr>
          <w:p w14:paraId="16938EB0" w14:textId="77777777" w:rsidR="00E50247" w:rsidRPr="00FE1445" w:rsidRDefault="00E50247" w:rsidP="00F3240F">
            <w:pPr>
              <w:spacing w:line="240" w:lineRule="auto"/>
              <w:rPr>
                <w:rFonts w:ascii="Century Gothic" w:eastAsia="Calibri" w:hAnsi="Century Gothic"/>
                <w:color w:val="7030A0"/>
                <w:sz w:val="22"/>
                <w:szCs w:val="22"/>
              </w:rPr>
            </w:pPr>
          </w:p>
        </w:tc>
      </w:tr>
      <w:tr w:rsidR="00E50247" w:rsidRPr="00FE1445" w14:paraId="0DA32BD0" w14:textId="77777777" w:rsidTr="00F3240F">
        <w:tc>
          <w:tcPr>
            <w:tcW w:w="11902" w:type="dxa"/>
          </w:tcPr>
          <w:p w14:paraId="60AE9ABB" w14:textId="77777777" w:rsidR="00E50247" w:rsidRPr="00664C75" w:rsidRDefault="00E50247" w:rsidP="00F3240F">
            <w:pPr>
              <w:spacing w:line="240" w:lineRule="auto"/>
              <w:rPr>
                <w:rFonts w:ascii="Century Gothic" w:eastAsia="Calibri" w:hAnsi="Century Gothic"/>
                <w:sz w:val="24"/>
                <w:szCs w:val="24"/>
              </w:rPr>
            </w:pPr>
            <w:r w:rsidRPr="00664C75">
              <w:rPr>
                <w:rFonts w:ascii="Century Gothic" w:eastAsia="Calibri" w:hAnsi="Century Gothic"/>
                <w:sz w:val="24"/>
                <w:szCs w:val="24"/>
              </w:rPr>
              <w:t xml:space="preserve">Regularly check how you are feeling about detox, do you still feel motivated, and do you have any concerns? </w:t>
            </w:r>
          </w:p>
          <w:p w14:paraId="2572DC6A" w14:textId="77777777" w:rsidR="00E50247" w:rsidRPr="00664C75" w:rsidRDefault="00E50247" w:rsidP="00F3240F">
            <w:pPr>
              <w:spacing w:line="240" w:lineRule="auto"/>
              <w:rPr>
                <w:rFonts w:ascii="Century Gothic" w:eastAsia="Calibri" w:hAnsi="Century Gothic"/>
                <w:sz w:val="24"/>
                <w:szCs w:val="24"/>
              </w:rPr>
            </w:pPr>
            <w:r w:rsidRPr="00664C75">
              <w:rPr>
                <w:rFonts w:ascii="Century Gothic" w:eastAsia="Calibri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046" w:type="dxa"/>
          </w:tcPr>
          <w:p w14:paraId="427E983D" w14:textId="77777777" w:rsidR="00E50247" w:rsidRPr="00FE1445" w:rsidRDefault="00E50247" w:rsidP="00F3240F">
            <w:pPr>
              <w:spacing w:line="240" w:lineRule="auto"/>
              <w:rPr>
                <w:rFonts w:ascii="Century Gothic" w:eastAsia="Calibri" w:hAnsi="Century Gothic"/>
                <w:color w:val="7030A0"/>
                <w:sz w:val="22"/>
                <w:szCs w:val="22"/>
              </w:rPr>
            </w:pPr>
          </w:p>
        </w:tc>
      </w:tr>
      <w:tr w:rsidR="00E50247" w:rsidRPr="00FE1445" w14:paraId="27DAFA84" w14:textId="77777777" w:rsidTr="00F3240F">
        <w:tc>
          <w:tcPr>
            <w:tcW w:w="11902" w:type="dxa"/>
          </w:tcPr>
          <w:p w14:paraId="47D48143" w14:textId="77777777" w:rsidR="00E50247" w:rsidRPr="00664C75" w:rsidRDefault="00E50247" w:rsidP="00F3240F">
            <w:pPr>
              <w:spacing w:line="240" w:lineRule="auto"/>
              <w:rPr>
                <w:rFonts w:ascii="Century Gothic" w:eastAsia="Calibri" w:hAnsi="Century Gothic"/>
                <w:sz w:val="24"/>
                <w:szCs w:val="24"/>
              </w:rPr>
            </w:pPr>
            <w:r w:rsidRPr="00664C75">
              <w:rPr>
                <w:rFonts w:ascii="Century Gothic" w:eastAsia="Calibri" w:hAnsi="Century Gothic"/>
                <w:sz w:val="24"/>
                <w:szCs w:val="24"/>
              </w:rPr>
              <w:t xml:space="preserve">Tell us about any changes in your motivation – we would like you to ideally attend your community appointments in the </w:t>
            </w:r>
            <w:r w:rsidRPr="00664C75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>4 weeks leading up to your admission</w:t>
            </w:r>
            <w:r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 xml:space="preserve"> date,</w:t>
            </w:r>
            <w:r w:rsidRPr="00664C75">
              <w:rPr>
                <w:rFonts w:ascii="Century Gothic" w:eastAsia="Calibri" w:hAnsi="Century Gothic"/>
                <w:sz w:val="24"/>
                <w:szCs w:val="24"/>
              </w:rPr>
              <w:t xml:space="preserve"> but we know this is not always possible </w:t>
            </w:r>
          </w:p>
          <w:p w14:paraId="3E6FB1BE" w14:textId="77777777" w:rsidR="00E50247" w:rsidRPr="00664C75" w:rsidRDefault="00E50247" w:rsidP="00F3240F">
            <w:pPr>
              <w:spacing w:line="240" w:lineRule="auto"/>
              <w:rPr>
                <w:rFonts w:ascii="Century Gothic" w:eastAsia="Calibri" w:hAnsi="Century Gothic"/>
                <w:color w:val="7030A0"/>
                <w:sz w:val="24"/>
                <w:szCs w:val="24"/>
              </w:rPr>
            </w:pPr>
          </w:p>
        </w:tc>
        <w:tc>
          <w:tcPr>
            <w:tcW w:w="2046" w:type="dxa"/>
          </w:tcPr>
          <w:p w14:paraId="5E02AE06" w14:textId="77777777" w:rsidR="00E50247" w:rsidRPr="00FE1445" w:rsidRDefault="00E50247" w:rsidP="00F3240F">
            <w:pPr>
              <w:spacing w:line="240" w:lineRule="auto"/>
              <w:rPr>
                <w:rFonts w:ascii="Century Gothic" w:eastAsia="Calibri" w:hAnsi="Century Gothic"/>
                <w:color w:val="7030A0"/>
                <w:sz w:val="22"/>
                <w:szCs w:val="22"/>
              </w:rPr>
            </w:pPr>
          </w:p>
        </w:tc>
      </w:tr>
      <w:tr w:rsidR="00E50247" w:rsidRPr="00FE1445" w14:paraId="0BE5A5EC" w14:textId="77777777" w:rsidTr="00F3240F">
        <w:tc>
          <w:tcPr>
            <w:tcW w:w="11902" w:type="dxa"/>
          </w:tcPr>
          <w:p w14:paraId="479D393D" w14:textId="7567988E" w:rsidR="00E50247" w:rsidRPr="00664C75" w:rsidRDefault="00E50247" w:rsidP="00AB2FC9">
            <w:pPr>
              <w:spacing w:line="240" w:lineRule="auto"/>
              <w:rPr>
                <w:rFonts w:ascii="Century Gothic" w:eastAsia="Calibri" w:hAnsi="Century Gothic"/>
                <w:sz w:val="24"/>
                <w:szCs w:val="24"/>
              </w:rPr>
            </w:pPr>
            <w:r w:rsidRPr="00664C75">
              <w:rPr>
                <w:rFonts w:ascii="Century Gothic" w:eastAsia="Calibri" w:hAnsi="Century Gothic"/>
                <w:sz w:val="24"/>
                <w:szCs w:val="24"/>
              </w:rPr>
              <w:t>Tell us immediately if you change your mind about your planned admission - please advise us a</w:t>
            </w:r>
            <w:r>
              <w:rPr>
                <w:rFonts w:ascii="Century Gothic" w:eastAsia="Calibri" w:hAnsi="Century Gothic"/>
                <w:sz w:val="24"/>
                <w:szCs w:val="24"/>
              </w:rPr>
              <w:t xml:space="preserve">s soon as possible </w:t>
            </w:r>
            <w:r w:rsidRPr="00664C75">
              <w:rPr>
                <w:rFonts w:ascii="Century Gothic" w:eastAsia="Calibri" w:hAnsi="Century Gothic"/>
                <w:sz w:val="24"/>
                <w:szCs w:val="24"/>
              </w:rPr>
              <w:t xml:space="preserve">by email at </w:t>
            </w:r>
            <w:hyperlink r:id="rId13" w:history="1">
              <w:r w:rsidRPr="004657D7">
                <w:rPr>
                  <w:rStyle w:val="Hyperlink"/>
                  <w:rFonts w:ascii="Century Gothic" w:eastAsia="Calibri" w:hAnsi="Century Gothic"/>
                  <w:sz w:val="24"/>
                  <w:szCs w:val="24"/>
                </w:rPr>
                <w:t>PanLondonDetoxready@cgl.org.uk</w:t>
              </w:r>
            </w:hyperlink>
          </w:p>
        </w:tc>
        <w:tc>
          <w:tcPr>
            <w:tcW w:w="2046" w:type="dxa"/>
          </w:tcPr>
          <w:p w14:paraId="75A9BDDC" w14:textId="77777777" w:rsidR="00E50247" w:rsidRPr="00FE1445" w:rsidRDefault="00E50247" w:rsidP="00F3240F">
            <w:pPr>
              <w:spacing w:line="240" w:lineRule="auto"/>
              <w:rPr>
                <w:rFonts w:ascii="Century Gothic" w:eastAsia="Calibri" w:hAnsi="Century Gothic"/>
                <w:color w:val="7030A0"/>
                <w:sz w:val="22"/>
                <w:szCs w:val="22"/>
              </w:rPr>
            </w:pPr>
          </w:p>
        </w:tc>
      </w:tr>
      <w:tr w:rsidR="00E50247" w:rsidRPr="00FE1445" w14:paraId="1A22E1A5" w14:textId="77777777" w:rsidTr="00F3240F">
        <w:tc>
          <w:tcPr>
            <w:tcW w:w="11902" w:type="dxa"/>
          </w:tcPr>
          <w:p w14:paraId="041B1219" w14:textId="77777777" w:rsidR="00E50247" w:rsidRPr="00664C75" w:rsidRDefault="00E50247" w:rsidP="00F3240F">
            <w:pPr>
              <w:spacing w:line="240" w:lineRule="auto"/>
              <w:rPr>
                <w:rFonts w:ascii="Century Gothic" w:eastAsia="Calibri" w:hAnsi="Century Gothic"/>
                <w:sz w:val="24"/>
                <w:szCs w:val="24"/>
              </w:rPr>
            </w:pPr>
            <w:r w:rsidRPr="00664C75">
              <w:rPr>
                <w:rFonts w:ascii="Century Gothic" w:eastAsia="Calibri" w:hAnsi="Century Gothic"/>
                <w:sz w:val="24"/>
                <w:szCs w:val="24"/>
              </w:rPr>
              <w:lastRenderedPageBreak/>
              <w:t>Undertake health tests as required to support the health and safety of your chosen detox unit – inclusive of pre-placement lateral flow test provision as required</w:t>
            </w:r>
          </w:p>
          <w:p w14:paraId="1D9207E0" w14:textId="77777777" w:rsidR="00E50247" w:rsidRPr="00664C75" w:rsidRDefault="00E50247" w:rsidP="00F3240F">
            <w:pPr>
              <w:spacing w:line="240" w:lineRule="auto"/>
              <w:rPr>
                <w:rFonts w:ascii="Century Gothic" w:eastAsia="Calibri" w:hAnsi="Century Gothic"/>
                <w:sz w:val="24"/>
                <w:szCs w:val="24"/>
              </w:rPr>
            </w:pPr>
          </w:p>
        </w:tc>
        <w:tc>
          <w:tcPr>
            <w:tcW w:w="2046" w:type="dxa"/>
          </w:tcPr>
          <w:p w14:paraId="0644D819" w14:textId="77777777" w:rsidR="00E50247" w:rsidRPr="00FE1445" w:rsidRDefault="00E50247" w:rsidP="00F3240F">
            <w:pPr>
              <w:spacing w:line="240" w:lineRule="auto"/>
              <w:rPr>
                <w:rFonts w:ascii="Century Gothic" w:eastAsia="Calibri" w:hAnsi="Century Gothic"/>
                <w:color w:val="7030A0"/>
                <w:sz w:val="22"/>
                <w:szCs w:val="22"/>
              </w:rPr>
            </w:pPr>
          </w:p>
        </w:tc>
      </w:tr>
      <w:tr w:rsidR="00E50247" w:rsidRPr="00FE1445" w14:paraId="0545B422" w14:textId="77777777" w:rsidTr="00F3240F">
        <w:tc>
          <w:tcPr>
            <w:tcW w:w="11902" w:type="dxa"/>
          </w:tcPr>
          <w:p w14:paraId="47373103" w14:textId="77777777" w:rsidR="00E50247" w:rsidRPr="00664C75" w:rsidRDefault="00E50247" w:rsidP="00F3240F">
            <w:pPr>
              <w:spacing w:line="240" w:lineRule="auto"/>
              <w:rPr>
                <w:rFonts w:ascii="Century Gothic" w:eastAsia="Calibri" w:hAnsi="Century Gothic"/>
                <w:sz w:val="24"/>
                <w:szCs w:val="24"/>
              </w:rPr>
            </w:pPr>
            <w:r w:rsidRPr="00664C75">
              <w:rPr>
                <w:rFonts w:ascii="Century Gothic" w:eastAsia="Calibri" w:hAnsi="Century Gothic"/>
                <w:sz w:val="24"/>
                <w:szCs w:val="24"/>
              </w:rPr>
              <w:t xml:space="preserve">Ensure that there is a face-to-face contact with you booked </w:t>
            </w:r>
            <w:r w:rsidRPr="00664C75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>7-10 days prior</w:t>
            </w:r>
            <w:r w:rsidRPr="00664C75">
              <w:rPr>
                <w:rFonts w:ascii="Century Gothic" w:eastAsia="Calibri" w:hAnsi="Century Gothic"/>
                <w:sz w:val="24"/>
                <w:szCs w:val="24"/>
              </w:rPr>
              <w:t xml:space="preserve"> </w:t>
            </w:r>
            <w:r w:rsidRPr="00664C75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>to admission</w:t>
            </w:r>
            <w:r w:rsidRPr="00664C75">
              <w:rPr>
                <w:rFonts w:ascii="Century Gothic" w:eastAsia="Calibri" w:hAnsi="Century Gothic"/>
                <w:sz w:val="24"/>
                <w:szCs w:val="24"/>
              </w:rPr>
              <w:t xml:space="preserve"> to:</w:t>
            </w:r>
          </w:p>
          <w:p w14:paraId="2B60112A" w14:textId="77777777" w:rsidR="00E50247" w:rsidRPr="00664C75" w:rsidRDefault="00E50247" w:rsidP="00F3240F">
            <w:pPr>
              <w:spacing w:line="240" w:lineRule="auto"/>
              <w:ind w:left="720"/>
              <w:contextualSpacing/>
              <w:rPr>
                <w:rFonts w:ascii="Century Gothic" w:eastAsia="Calibri" w:hAnsi="Century Gothic"/>
                <w:sz w:val="24"/>
                <w:szCs w:val="24"/>
              </w:rPr>
            </w:pPr>
          </w:p>
          <w:p w14:paraId="1F7F4044" w14:textId="77777777" w:rsidR="00E50247" w:rsidRPr="00664C75" w:rsidRDefault="00E50247" w:rsidP="00E50247">
            <w:pPr>
              <w:numPr>
                <w:ilvl w:val="1"/>
                <w:numId w:val="7"/>
              </w:numPr>
              <w:spacing w:line="240" w:lineRule="auto"/>
              <w:contextualSpacing/>
              <w:rPr>
                <w:rFonts w:ascii="Century Gothic" w:eastAsia="Calibri" w:hAnsi="Century Gothic"/>
                <w:sz w:val="24"/>
                <w:szCs w:val="24"/>
              </w:rPr>
            </w:pPr>
            <w:r>
              <w:rPr>
                <w:rFonts w:ascii="Century Gothic" w:eastAsia="Calibri" w:hAnsi="Century Gothic"/>
                <w:sz w:val="24"/>
                <w:szCs w:val="24"/>
              </w:rPr>
              <w:t>confirm t</w:t>
            </w:r>
            <w:r w:rsidRPr="00664C75">
              <w:rPr>
                <w:rFonts w:ascii="Century Gothic" w:eastAsia="Calibri" w:hAnsi="Century Gothic"/>
                <w:sz w:val="24"/>
                <w:szCs w:val="24"/>
              </w:rPr>
              <w:t xml:space="preserve">he admission process </w:t>
            </w:r>
          </w:p>
          <w:p w14:paraId="6FD13988" w14:textId="77777777" w:rsidR="00E50247" w:rsidRPr="00664C75" w:rsidRDefault="00E50247" w:rsidP="00E50247">
            <w:pPr>
              <w:numPr>
                <w:ilvl w:val="1"/>
                <w:numId w:val="7"/>
              </w:numPr>
              <w:spacing w:line="240" w:lineRule="auto"/>
              <w:contextualSpacing/>
              <w:rPr>
                <w:rFonts w:ascii="Century Gothic" w:eastAsia="Calibri" w:hAnsi="Century Gothic"/>
                <w:sz w:val="24"/>
                <w:szCs w:val="24"/>
              </w:rPr>
            </w:pPr>
            <w:r>
              <w:rPr>
                <w:rFonts w:ascii="Century Gothic" w:eastAsia="Calibri" w:hAnsi="Century Gothic"/>
                <w:sz w:val="24"/>
                <w:szCs w:val="24"/>
              </w:rPr>
              <w:t xml:space="preserve">confirm </w:t>
            </w:r>
            <w:r w:rsidRPr="00664C75">
              <w:rPr>
                <w:rFonts w:ascii="Century Gothic" w:eastAsia="Calibri" w:hAnsi="Century Gothic"/>
                <w:sz w:val="24"/>
                <w:szCs w:val="24"/>
              </w:rPr>
              <w:t>transport arrangements</w:t>
            </w:r>
          </w:p>
          <w:p w14:paraId="48990586" w14:textId="77777777" w:rsidR="00E50247" w:rsidRPr="00664C75" w:rsidRDefault="00E50247" w:rsidP="00E50247">
            <w:pPr>
              <w:numPr>
                <w:ilvl w:val="1"/>
                <w:numId w:val="7"/>
              </w:numPr>
              <w:spacing w:line="240" w:lineRule="auto"/>
              <w:contextualSpacing/>
              <w:rPr>
                <w:rFonts w:ascii="Century Gothic" w:eastAsia="Calibri" w:hAnsi="Century Gothic"/>
                <w:sz w:val="24"/>
                <w:szCs w:val="24"/>
              </w:rPr>
            </w:pPr>
            <w:r w:rsidRPr="00664C75">
              <w:rPr>
                <w:rFonts w:ascii="Century Gothic" w:eastAsia="Calibri" w:hAnsi="Century Gothic"/>
                <w:sz w:val="24"/>
                <w:szCs w:val="24"/>
              </w:rPr>
              <w:t>to assess any deterioration in physical/mental health</w:t>
            </w:r>
          </w:p>
          <w:p w14:paraId="3175CDE8" w14:textId="77777777" w:rsidR="00E50247" w:rsidRPr="00664C75" w:rsidRDefault="00E50247" w:rsidP="00E50247">
            <w:pPr>
              <w:numPr>
                <w:ilvl w:val="1"/>
                <w:numId w:val="7"/>
              </w:numPr>
              <w:spacing w:line="240" w:lineRule="auto"/>
              <w:contextualSpacing/>
              <w:rPr>
                <w:rFonts w:ascii="Century Gothic" w:eastAsia="Calibri" w:hAnsi="Century Gothic"/>
                <w:sz w:val="24"/>
                <w:szCs w:val="24"/>
              </w:rPr>
            </w:pPr>
            <w:r w:rsidRPr="00664C75">
              <w:rPr>
                <w:rFonts w:ascii="Century Gothic" w:eastAsia="Calibri" w:hAnsi="Century Gothic"/>
                <w:sz w:val="24"/>
                <w:szCs w:val="24"/>
              </w:rPr>
              <w:t xml:space="preserve">to assess any increase/decrease in drug use </w:t>
            </w:r>
          </w:p>
          <w:p w14:paraId="0F690A29" w14:textId="77777777" w:rsidR="00E50247" w:rsidRPr="00664C75" w:rsidRDefault="00E50247" w:rsidP="00E50247">
            <w:pPr>
              <w:numPr>
                <w:ilvl w:val="1"/>
                <w:numId w:val="7"/>
              </w:numPr>
              <w:spacing w:line="240" w:lineRule="auto"/>
              <w:contextualSpacing/>
              <w:rPr>
                <w:rFonts w:ascii="Century Gothic" w:eastAsia="Calibri" w:hAnsi="Century Gothic"/>
                <w:sz w:val="24"/>
                <w:szCs w:val="24"/>
              </w:rPr>
            </w:pPr>
            <w:r w:rsidRPr="00664C75">
              <w:rPr>
                <w:rFonts w:ascii="Century Gothic" w:eastAsia="Calibri" w:hAnsi="Century Gothic"/>
                <w:sz w:val="24"/>
                <w:szCs w:val="24"/>
              </w:rPr>
              <w:t xml:space="preserve">to complete the </w:t>
            </w:r>
            <w:r>
              <w:rPr>
                <w:rFonts w:ascii="Century Gothic" w:eastAsia="Calibri" w:hAnsi="Century Gothic"/>
                <w:sz w:val="24"/>
                <w:szCs w:val="24"/>
              </w:rPr>
              <w:t>‘</w:t>
            </w:r>
            <w:r w:rsidRPr="00664C75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>Are you Ready?</w:t>
            </w:r>
            <w:r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>’</w:t>
            </w:r>
            <w:r w:rsidRPr="00664C75">
              <w:rPr>
                <w:rFonts w:ascii="Century Gothic" w:eastAsia="Calibri" w:hAnsi="Century Gothic"/>
                <w:sz w:val="24"/>
                <w:szCs w:val="24"/>
              </w:rPr>
              <w:t xml:space="preserve"> update form</w:t>
            </w:r>
            <w:r>
              <w:rPr>
                <w:rFonts w:ascii="Century Gothic" w:eastAsia="Calibri" w:hAnsi="Century Gothic"/>
                <w:sz w:val="24"/>
                <w:szCs w:val="24"/>
              </w:rPr>
              <w:t>.</w:t>
            </w:r>
            <w:r w:rsidRPr="00664C75">
              <w:rPr>
                <w:rFonts w:ascii="Century Gothic" w:eastAsia="Calibri" w:hAnsi="Century Gothic"/>
                <w:sz w:val="24"/>
                <w:szCs w:val="24"/>
              </w:rPr>
              <w:t xml:space="preserve"> </w:t>
            </w:r>
          </w:p>
          <w:p w14:paraId="4BB7884E" w14:textId="77777777" w:rsidR="00E50247" w:rsidRPr="00664C75" w:rsidRDefault="00E50247" w:rsidP="00F3240F">
            <w:pPr>
              <w:spacing w:line="240" w:lineRule="auto"/>
              <w:rPr>
                <w:rFonts w:ascii="Century Gothic" w:eastAsia="Calibri" w:hAnsi="Century Gothic"/>
                <w:sz w:val="24"/>
                <w:szCs w:val="24"/>
              </w:rPr>
            </w:pPr>
          </w:p>
        </w:tc>
        <w:tc>
          <w:tcPr>
            <w:tcW w:w="2046" w:type="dxa"/>
          </w:tcPr>
          <w:p w14:paraId="5AF50821" w14:textId="77777777" w:rsidR="00E50247" w:rsidRPr="00FE1445" w:rsidRDefault="00E50247" w:rsidP="00F3240F">
            <w:pPr>
              <w:spacing w:line="240" w:lineRule="auto"/>
              <w:rPr>
                <w:rFonts w:ascii="Century Gothic" w:eastAsia="Calibri" w:hAnsi="Century Gothic"/>
                <w:color w:val="7030A0"/>
                <w:sz w:val="22"/>
                <w:szCs w:val="22"/>
              </w:rPr>
            </w:pPr>
          </w:p>
        </w:tc>
      </w:tr>
      <w:tr w:rsidR="00E50247" w:rsidRPr="00FE1445" w14:paraId="5899C840" w14:textId="77777777" w:rsidTr="00F3240F">
        <w:tc>
          <w:tcPr>
            <w:tcW w:w="11902" w:type="dxa"/>
          </w:tcPr>
          <w:p w14:paraId="5E1C1D2B" w14:textId="77777777" w:rsidR="00E50247" w:rsidRPr="00664C75" w:rsidRDefault="00E50247" w:rsidP="00F3240F">
            <w:pPr>
              <w:spacing w:line="240" w:lineRule="auto"/>
              <w:rPr>
                <w:rFonts w:ascii="Century Gothic" w:eastAsia="Calibri" w:hAnsi="Century Gothic"/>
                <w:sz w:val="24"/>
                <w:szCs w:val="24"/>
              </w:rPr>
            </w:pPr>
            <w:r w:rsidRPr="00664C75">
              <w:rPr>
                <w:rFonts w:ascii="Century Gothic" w:eastAsia="Calibri" w:hAnsi="Century Gothic"/>
                <w:sz w:val="24"/>
                <w:szCs w:val="24"/>
              </w:rPr>
              <w:t>Email the update form to referral administrators</w:t>
            </w:r>
            <w:r>
              <w:rPr>
                <w:rFonts w:ascii="Century Gothic" w:eastAsia="Calibri" w:hAnsi="Century Gothic"/>
                <w:sz w:val="24"/>
                <w:szCs w:val="24"/>
              </w:rPr>
              <w:t xml:space="preserve"> at </w:t>
            </w:r>
            <w:hyperlink r:id="rId14" w:history="1">
              <w:r w:rsidRPr="004657D7">
                <w:rPr>
                  <w:rStyle w:val="Hyperlink"/>
                  <w:rFonts w:ascii="Century Gothic" w:eastAsia="Calibri" w:hAnsi="Century Gothic"/>
                  <w:sz w:val="24"/>
                  <w:szCs w:val="24"/>
                </w:rPr>
                <w:t>PanLondonDetoxReady@cgl.org.uk</w:t>
              </w:r>
            </w:hyperlink>
            <w:r w:rsidRPr="00664C75">
              <w:rPr>
                <w:rFonts w:ascii="Century Gothic" w:eastAsia="Calibri" w:hAnsi="Century Gothic"/>
                <w:color w:val="7030A0"/>
                <w:sz w:val="24"/>
                <w:szCs w:val="24"/>
              </w:rPr>
              <w:t xml:space="preserve"> </w:t>
            </w:r>
            <w:r w:rsidRPr="00664C75">
              <w:rPr>
                <w:rFonts w:ascii="Century Gothic" w:eastAsia="Calibri" w:hAnsi="Century Gothic"/>
                <w:sz w:val="24"/>
                <w:szCs w:val="24"/>
              </w:rPr>
              <w:t>following the above appointment.</w:t>
            </w:r>
          </w:p>
          <w:p w14:paraId="7797E9E3" w14:textId="77777777" w:rsidR="00E50247" w:rsidRPr="00664C75" w:rsidRDefault="00E50247" w:rsidP="00F3240F">
            <w:pPr>
              <w:spacing w:after="200" w:line="276" w:lineRule="auto"/>
              <w:rPr>
                <w:rFonts w:ascii="Century Gothic" w:eastAsia="Calibri" w:hAnsi="Century Gothic"/>
                <w:sz w:val="24"/>
                <w:szCs w:val="24"/>
              </w:rPr>
            </w:pPr>
          </w:p>
        </w:tc>
        <w:tc>
          <w:tcPr>
            <w:tcW w:w="2046" w:type="dxa"/>
          </w:tcPr>
          <w:p w14:paraId="19F49F8E" w14:textId="77777777" w:rsidR="00E50247" w:rsidRPr="00FE1445" w:rsidRDefault="00E50247" w:rsidP="00F3240F">
            <w:pPr>
              <w:spacing w:line="240" w:lineRule="auto"/>
              <w:rPr>
                <w:rFonts w:ascii="Century Gothic" w:eastAsia="Calibri" w:hAnsi="Century Gothic"/>
                <w:color w:val="7030A0"/>
                <w:sz w:val="22"/>
                <w:szCs w:val="22"/>
              </w:rPr>
            </w:pPr>
          </w:p>
        </w:tc>
      </w:tr>
      <w:tr w:rsidR="00E50247" w:rsidRPr="00FE1445" w14:paraId="55650D7D" w14:textId="77777777" w:rsidTr="00F3240F">
        <w:tc>
          <w:tcPr>
            <w:tcW w:w="11902" w:type="dxa"/>
          </w:tcPr>
          <w:p w14:paraId="1EA42BE6" w14:textId="0BA90EA6" w:rsidR="00E50247" w:rsidRPr="00664C75" w:rsidRDefault="00E50247" w:rsidP="00F3240F">
            <w:pPr>
              <w:spacing w:after="200" w:line="276" w:lineRule="auto"/>
              <w:rPr>
                <w:rFonts w:ascii="Century Gothic" w:eastAsia="Calibri" w:hAnsi="Century Gothic" w:cs="Times New Roman"/>
                <w:sz w:val="24"/>
                <w:szCs w:val="24"/>
                <w:lang w:val="en-US"/>
              </w:rPr>
            </w:pPr>
            <w:r w:rsidRPr="00664C75">
              <w:rPr>
                <w:rFonts w:ascii="Century Gothic" w:eastAsia="Calibri" w:hAnsi="Century Gothic" w:cs="Times New Roman"/>
                <w:sz w:val="24"/>
                <w:szCs w:val="24"/>
                <w:lang w:val="en-US"/>
              </w:rPr>
              <w:t>Liais</w:t>
            </w:r>
            <w:r w:rsidR="00602D83">
              <w:rPr>
                <w:rFonts w:ascii="Century Gothic" w:eastAsia="Calibri" w:hAnsi="Century Gothic" w:cs="Times New Roman"/>
                <w:sz w:val="24"/>
                <w:szCs w:val="24"/>
                <w:lang w:val="en-US"/>
              </w:rPr>
              <w:t>e</w:t>
            </w:r>
            <w:r w:rsidRPr="00664C75">
              <w:rPr>
                <w:rFonts w:ascii="Century Gothic" w:eastAsia="Calibri" w:hAnsi="Century Gothic" w:cs="Times New Roman"/>
                <w:sz w:val="24"/>
                <w:szCs w:val="24"/>
                <w:lang w:val="en-US"/>
              </w:rPr>
              <w:t xml:space="preserve"> with the</w:t>
            </w:r>
            <w:r>
              <w:rPr>
                <w:rFonts w:ascii="Century Gothic" w:eastAsia="Calibri" w:hAnsi="Century Gothic" w:cs="Times New Roman"/>
                <w:sz w:val="24"/>
                <w:szCs w:val="24"/>
                <w:lang w:val="en-US"/>
              </w:rPr>
              <w:t xml:space="preserve"> LIDASP team a</w:t>
            </w:r>
            <w:r w:rsidRPr="00664C75">
              <w:rPr>
                <w:rFonts w:ascii="Century Gothic" w:eastAsia="Calibri" w:hAnsi="Century Gothic" w:cs="Times New Roman"/>
                <w:sz w:val="24"/>
                <w:szCs w:val="24"/>
                <w:lang w:val="en-US"/>
              </w:rPr>
              <w:t>t the earliest opportunity around any change in referral status – related either to length of stay or complexity</w:t>
            </w:r>
            <w:r>
              <w:rPr>
                <w:rFonts w:ascii="Century Gothic" w:eastAsia="Calibri" w:hAnsi="Century Gothic" w:cs="Times New Roman"/>
                <w:sz w:val="24"/>
                <w:szCs w:val="24"/>
                <w:lang w:val="en-US"/>
              </w:rPr>
              <w:t>.</w:t>
            </w:r>
            <w:r w:rsidRPr="00664C75">
              <w:rPr>
                <w:rFonts w:ascii="Century Gothic" w:eastAsia="Calibri" w:hAnsi="Century Gothic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46" w:type="dxa"/>
          </w:tcPr>
          <w:p w14:paraId="1B34D892" w14:textId="77777777" w:rsidR="00E50247" w:rsidRPr="00FE1445" w:rsidRDefault="00E50247" w:rsidP="00F3240F">
            <w:pPr>
              <w:spacing w:line="240" w:lineRule="auto"/>
              <w:rPr>
                <w:rFonts w:ascii="Century Gothic" w:eastAsia="Calibri" w:hAnsi="Century Gothic"/>
                <w:color w:val="7030A0"/>
                <w:sz w:val="22"/>
                <w:szCs w:val="22"/>
              </w:rPr>
            </w:pPr>
          </w:p>
        </w:tc>
      </w:tr>
    </w:tbl>
    <w:p w14:paraId="20C353F2" w14:textId="77777777" w:rsidR="00E50247" w:rsidRPr="00FE1445" w:rsidRDefault="00E50247" w:rsidP="00E50247">
      <w:pPr>
        <w:spacing w:line="240" w:lineRule="auto"/>
        <w:rPr>
          <w:rFonts w:ascii="Century Gothic" w:eastAsiaTheme="minorHAnsi" w:hAnsi="Century Gothic"/>
          <w:color w:val="7030A0"/>
          <w:sz w:val="22"/>
          <w:szCs w:val="22"/>
          <w:lang w:eastAsia="en-US"/>
        </w:rPr>
      </w:pPr>
    </w:p>
    <w:p w14:paraId="00783519" w14:textId="77777777" w:rsidR="00E50247" w:rsidRPr="00FE1445" w:rsidRDefault="00E50247" w:rsidP="00E50247">
      <w:pPr>
        <w:spacing w:line="240" w:lineRule="auto"/>
        <w:rPr>
          <w:rFonts w:ascii="Century Gothic" w:eastAsiaTheme="minorHAnsi" w:hAnsi="Century Gothic"/>
          <w:color w:val="7030A0"/>
          <w:sz w:val="22"/>
          <w:szCs w:val="22"/>
          <w:lang w:eastAsia="en-US"/>
        </w:rPr>
      </w:pPr>
    </w:p>
    <w:p w14:paraId="1E99ACD1" w14:textId="77777777" w:rsidR="00E50247" w:rsidRPr="00FE1445" w:rsidRDefault="00E50247" w:rsidP="00E50247">
      <w:pPr>
        <w:spacing w:line="240" w:lineRule="auto"/>
        <w:rPr>
          <w:rFonts w:ascii="Century Gothic" w:eastAsiaTheme="minorHAnsi" w:hAnsi="Century Gothic"/>
          <w:color w:val="7030A0"/>
          <w:sz w:val="22"/>
          <w:szCs w:val="22"/>
          <w:lang w:eastAsia="en-US"/>
        </w:rPr>
      </w:pPr>
    </w:p>
    <w:p w14:paraId="08879244" w14:textId="77777777" w:rsidR="00E50247" w:rsidRPr="00FE1445" w:rsidRDefault="00E50247" w:rsidP="00E50247">
      <w:pPr>
        <w:spacing w:line="240" w:lineRule="auto"/>
        <w:rPr>
          <w:rFonts w:ascii="Century Gothic" w:eastAsiaTheme="minorHAnsi" w:hAnsi="Century Gothic"/>
          <w:color w:val="7030A0"/>
          <w:sz w:val="22"/>
          <w:szCs w:val="22"/>
          <w:lang w:eastAsia="en-US"/>
        </w:rPr>
      </w:pPr>
    </w:p>
    <w:p w14:paraId="5402EC7E" w14:textId="77777777" w:rsidR="00E50247" w:rsidRPr="00FE1445" w:rsidRDefault="00E50247" w:rsidP="00E50247">
      <w:pPr>
        <w:spacing w:line="240" w:lineRule="auto"/>
        <w:rPr>
          <w:rFonts w:ascii="Century Gothic" w:eastAsiaTheme="minorHAnsi" w:hAnsi="Century Gothic"/>
          <w:color w:val="7030A0"/>
          <w:sz w:val="22"/>
          <w:szCs w:val="22"/>
          <w:lang w:eastAsia="en-US"/>
        </w:rPr>
      </w:pPr>
    </w:p>
    <w:p w14:paraId="0F377F4C" w14:textId="77777777" w:rsidR="00E50247" w:rsidRPr="00FE1445" w:rsidRDefault="00E50247" w:rsidP="00E50247">
      <w:pPr>
        <w:spacing w:line="240" w:lineRule="auto"/>
        <w:rPr>
          <w:rFonts w:ascii="Century Gothic" w:eastAsiaTheme="minorHAnsi" w:hAnsi="Century Gothic"/>
          <w:color w:val="7030A0"/>
          <w:sz w:val="22"/>
          <w:szCs w:val="22"/>
          <w:lang w:eastAsia="en-US"/>
        </w:rPr>
      </w:pPr>
    </w:p>
    <w:p w14:paraId="5F1B3669" w14:textId="77777777" w:rsidR="00E50247" w:rsidRPr="00FE1445" w:rsidRDefault="00E50247" w:rsidP="00E50247">
      <w:pPr>
        <w:spacing w:line="240" w:lineRule="auto"/>
        <w:rPr>
          <w:rFonts w:ascii="Century Gothic" w:eastAsiaTheme="minorHAnsi" w:hAnsi="Century Gothic"/>
          <w:color w:val="7030A0"/>
          <w:sz w:val="22"/>
          <w:szCs w:val="22"/>
          <w:lang w:eastAsia="en-US"/>
        </w:rPr>
      </w:pPr>
    </w:p>
    <w:p w14:paraId="32035601" w14:textId="77777777" w:rsidR="00E50247" w:rsidRPr="00FE1445" w:rsidRDefault="00E50247" w:rsidP="00E50247">
      <w:pPr>
        <w:spacing w:line="240" w:lineRule="auto"/>
        <w:rPr>
          <w:rFonts w:ascii="Century Gothic" w:eastAsiaTheme="minorHAnsi" w:hAnsi="Century Gothic"/>
          <w:color w:val="7030A0"/>
          <w:sz w:val="22"/>
          <w:szCs w:val="22"/>
          <w:lang w:eastAsia="en-US"/>
        </w:rPr>
      </w:pPr>
    </w:p>
    <w:p w14:paraId="45072181" w14:textId="77777777" w:rsidR="00E50247" w:rsidRPr="00FE1445" w:rsidRDefault="00E50247" w:rsidP="00E50247">
      <w:pPr>
        <w:spacing w:line="240" w:lineRule="auto"/>
        <w:rPr>
          <w:rFonts w:ascii="Century Gothic" w:eastAsiaTheme="minorHAnsi" w:hAnsi="Century Gothic"/>
          <w:color w:val="7030A0"/>
          <w:sz w:val="22"/>
          <w:szCs w:val="22"/>
          <w:lang w:eastAsia="en-US"/>
        </w:rPr>
      </w:pPr>
    </w:p>
    <w:p w14:paraId="3D9D3418" w14:textId="77777777" w:rsidR="00E50247" w:rsidRPr="00FE1445" w:rsidRDefault="00E50247" w:rsidP="00E50247">
      <w:pPr>
        <w:spacing w:line="240" w:lineRule="auto"/>
        <w:rPr>
          <w:rFonts w:ascii="Century Gothic" w:eastAsiaTheme="minorHAnsi" w:hAnsi="Century Gothic"/>
          <w:color w:val="7030A0"/>
          <w:sz w:val="22"/>
          <w:szCs w:val="22"/>
          <w:lang w:eastAsia="en-US"/>
        </w:rPr>
      </w:pPr>
    </w:p>
    <w:p w14:paraId="2541E5E6" w14:textId="77777777" w:rsidR="00E50247" w:rsidRDefault="00E50247" w:rsidP="0041379E">
      <w:pPr>
        <w:pStyle w:val="NoSpacing"/>
        <w:rPr>
          <w:rFonts w:ascii="Century Gothic" w:hAnsi="Century Gothic"/>
          <w:b/>
          <w:bCs/>
          <w:sz w:val="28"/>
          <w:szCs w:val="28"/>
        </w:rPr>
      </w:pPr>
    </w:p>
    <w:sectPr w:rsidR="00E50247" w:rsidSect="00E50247">
      <w:headerReference w:type="default" r:id="rId15"/>
      <w:footerReference w:type="default" r:id="rId16"/>
      <w:type w:val="continuous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E21A7" w14:textId="77777777" w:rsidR="00E5436A" w:rsidRDefault="00E5436A" w:rsidP="007D5931">
      <w:pPr>
        <w:spacing w:line="240" w:lineRule="auto"/>
      </w:pPr>
      <w:r>
        <w:separator/>
      </w:r>
    </w:p>
  </w:endnote>
  <w:endnote w:type="continuationSeparator" w:id="0">
    <w:p w14:paraId="51ECC474" w14:textId="77777777" w:rsidR="00E5436A" w:rsidRDefault="00E5436A" w:rsidP="007D59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68E20" w14:textId="77777777" w:rsidR="007D5931" w:rsidRPr="00303EEF" w:rsidRDefault="007D5931" w:rsidP="007D5931">
    <w:pPr>
      <w:pStyle w:val="Footer"/>
      <w:rPr>
        <w:rFonts w:ascii="Century Gothic" w:hAnsi="Century Gothic"/>
        <w:sz w:val="18"/>
        <w:szCs w:val="18"/>
      </w:rPr>
    </w:pPr>
    <w:r w:rsidRPr="00303EEF">
      <w:rPr>
        <w:rFonts w:ascii="Century Gothic" w:hAnsi="Century Gothic"/>
        <w:sz w:val="18"/>
        <w:szCs w:val="18"/>
      </w:rPr>
      <w:t>[Reference Number, Version]</w:t>
    </w:r>
    <w:r w:rsidRPr="00303EEF">
      <w:rPr>
        <w:rFonts w:ascii="Century Gothic" w:hAnsi="Century Gothic"/>
        <w:sz w:val="18"/>
        <w:szCs w:val="18"/>
      </w:rPr>
      <w:ptab w:relativeTo="margin" w:alignment="center" w:leader="none"/>
    </w:r>
    <w:r w:rsidRPr="00303EEF">
      <w:rPr>
        <w:rFonts w:ascii="Century Gothic" w:hAnsi="Century Gothic"/>
        <w:sz w:val="18"/>
        <w:szCs w:val="18"/>
      </w:rPr>
      <w:t>[Date]</w:t>
    </w:r>
    <w:r w:rsidRPr="00303EEF">
      <w:rPr>
        <w:rFonts w:ascii="Century Gothic" w:hAnsi="Century Gothic"/>
        <w:sz w:val="18"/>
        <w:szCs w:val="18"/>
      </w:rPr>
      <w:ptab w:relativeTo="margin" w:alignment="right" w:leader="none"/>
    </w:r>
    <w:r w:rsidRPr="00303EEF">
      <w:rPr>
        <w:rFonts w:ascii="Century Gothic" w:hAnsi="Century Gothic"/>
        <w:sz w:val="18"/>
        <w:szCs w:val="18"/>
      </w:rPr>
      <w:t xml:space="preserve">Page </w:t>
    </w:r>
    <w:r w:rsidRPr="00303EEF">
      <w:rPr>
        <w:rFonts w:ascii="Century Gothic" w:hAnsi="Century Gothic"/>
        <w:bCs/>
        <w:sz w:val="18"/>
        <w:szCs w:val="18"/>
      </w:rPr>
      <w:fldChar w:fldCharType="begin"/>
    </w:r>
    <w:r w:rsidRPr="00303EEF">
      <w:rPr>
        <w:rFonts w:ascii="Century Gothic" w:hAnsi="Century Gothic"/>
        <w:bCs/>
        <w:sz w:val="18"/>
        <w:szCs w:val="18"/>
      </w:rPr>
      <w:instrText xml:space="preserve"> PAGE  \* Arabic  \* MERGEFORMAT </w:instrText>
    </w:r>
    <w:r w:rsidRPr="00303EEF">
      <w:rPr>
        <w:rFonts w:ascii="Century Gothic" w:hAnsi="Century Gothic"/>
        <w:bCs/>
        <w:sz w:val="18"/>
        <w:szCs w:val="18"/>
      </w:rPr>
      <w:fldChar w:fldCharType="separate"/>
    </w:r>
    <w:r>
      <w:rPr>
        <w:rFonts w:ascii="Century Gothic" w:hAnsi="Century Gothic"/>
        <w:bCs/>
        <w:sz w:val="18"/>
        <w:szCs w:val="18"/>
      </w:rPr>
      <w:t>1</w:t>
    </w:r>
    <w:r w:rsidRPr="00303EEF">
      <w:rPr>
        <w:rFonts w:ascii="Century Gothic" w:hAnsi="Century Gothic"/>
        <w:bCs/>
        <w:sz w:val="18"/>
        <w:szCs w:val="18"/>
      </w:rPr>
      <w:fldChar w:fldCharType="end"/>
    </w:r>
    <w:r w:rsidRPr="00303EEF">
      <w:rPr>
        <w:rFonts w:ascii="Century Gothic" w:hAnsi="Century Gothic"/>
        <w:sz w:val="18"/>
        <w:szCs w:val="18"/>
      </w:rPr>
      <w:t xml:space="preserve"> of </w:t>
    </w:r>
    <w:r w:rsidRPr="00303EEF">
      <w:rPr>
        <w:rFonts w:ascii="Century Gothic" w:hAnsi="Century Gothic"/>
        <w:bCs/>
        <w:sz w:val="18"/>
        <w:szCs w:val="18"/>
      </w:rPr>
      <w:fldChar w:fldCharType="begin"/>
    </w:r>
    <w:r w:rsidRPr="00303EEF">
      <w:rPr>
        <w:rFonts w:ascii="Century Gothic" w:hAnsi="Century Gothic"/>
        <w:bCs/>
        <w:sz w:val="18"/>
        <w:szCs w:val="18"/>
      </w:rPr>
      <w:instrText xml:space="preserve"> NUMPAGES  \* Arabic  \* MERGEFORMAT </w:instrText>
    </w:r>
    <w:r w:rsidRPr="00303EEF">
      <w:rPr>
        <w:rFonts w:ascii="Century Gothic" w:hAnsi="Century Gothic"/>
        <w:bCs/>
        <w:sz w:val="18"/>
        <w:szCs w:val="18"/>
      </w:rPr>
      <w:fldChar w:fldCharType="separate"/>
    </w:r>
    <w:r>
      <w:rPr>
        <w:rFonts w:ascii="Century Gothic" w:hAnsi="Century Gothic"/>
        <w:bCs/>
        <w:sz w:val="18"/>
        <w:szCs w:val="18"/>
      </w:rPr>
      <w:t>6</w:t>
    </w:r>
    <w:r w:rsidRPr="00303EEF">
      <w:rPr>
        <w:rFonts w:ascii="Century Gothic" w:hAnsi="Century Gothic"/>
        <w:bCs/>
        <w:sz w:val="18"/>
        <w:szCs w:val="18"/>
      </w:rPr>
      <w:fldChar w:fldCharType="end"/>
    </w:r>
    <w:r w:rsidRPr="00303EEF">
      <w:rPr>
        <w:rFonts w:ascii="Century Gothic" w:hAnsi="Century Gothic"/>
        <w:bCs/>
        <w:sz w:val="18"/>
        <w:szCs w:val="18"/>
      </w:rPr>
      <w:br/>
    </w:r>
    <w:r w:rsidRPr="00303EEF">
      <w:rPr>
        <w:rFonts w:ascii="Century Gothic" w:hAnsi="Century Gothic"/>
        <w:bCs/>
        <w:sz w:val="6"/>
        <w:szCs w:val="6"/>
      </w:rPr>
      <w:br/>
    </w:r>
    <w:r w:rsidRPr="00303EEF">
      <w:rPr>
        <w:rFonts w:ascii="Century Gothic" w:hAnsi="Century Gothic"/>
        <w:bCs/>
        <w:sz w:val="18"/>
        <w:szCs w:val="18"/>
      </w:rPr>
      <w:t>Content only valid at time of printing.</w:t>
    </w:r>
  </w:p>
  <w:p w14:paraId="6D71C469" w14:textId="77777777" w:rsidR="007D5931" w:rsidRDefault="007D5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97FDB" w14:textId="77777777" w:rsidR="00E5436A" w:rsidRDefault="00E5436A" w:rsidP="007D5931">
      <w:pPr>
        <w:spacing w:line="240" w:lineRule="auto"/>
      </w:pPr>
      <w:r>
        <w:separator/>
      </w:r>
    </w:p>
  </w:footnote>
  <w:footnote w:type="continuationSeparator" w:id="0">
    <w:p w14:paraId="6FD8F0E9" w14:textId="77777777" w:rsidR="00E5436A" w:rsidRDefault="00E5436A" w:rsidP="007D59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3C6CC" w14:textId="6E161B01" w:rsidR="007D5931" w:rsidRPr="00303EEF" w:rsidRDefault="007D5931" w:rsidP="007D5931">
    <w:pPr>
      <w:pStyle w:val="Header"/>
      <w:rPr>
        <w:rFonts w:ascii="Century Gothic" w:hAnsi="Century Gothic"/>
        <w:sz w:val="18"/>
        <w:szCs w:val="18"/>
      </w:rPr>
    </w:pPr>
    <w:r w:rsidRPr="00303EEF">
      <w:rPr>
        <w:rFonts w:ascii="Century Gothic" w:hAnsi="Century Gothic"/>
        <w:sz w:val="18"/>
        <w:szCs w:val="18"/>
      </w:rPr>
      <w:t xml:space="preserve">Change Grow Live </w:t>
    </w:r>
    <w:r w:rsidRPr="00303EEF">
      <w:rPr>
        <w:rFonts w:ascii="Century Gothic" w:hAnsi="Century Gothic"/>
        <w:sz w:val="18"/>
        <w:szCs w:val="18"/>
      </w:rPr>
      <w:ptab w:relativeTo="margin" w:alignment="right" w:leader="none"/>
    </w:r>
    <w:r w:rsidRPr="00303EEF">
      <w:rPr>
        <w:rFonts w:ascii="Century Gothic" w:hAnsi="Century Gothic"/>
        <w:sz w:val="18"/>
        <w:szCs w:val="18"/>
      </w:rPr>
      <w:t xml:space="preserve">Document classification: </w:t>
    </w:r>
    <w:r w:rsidRPr="00303EEF">
      <w:rPr>
        <w:rFonts w:ascii="Century Gothic" w:hAnsi="Century Gothic"/>
        <w:b/>
        <w:sz w:val="18"/>
        <w:szCs w:val="18"/>
      </w:rPr>
      <w:t>Official</w:t>
    </w:r>
  </w:p>
  <w:p w14:paraId="35B768F9" w14:textId="77777777" w:rsidR="007D5931" w:rsidRDefault="007D59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2CF8"/>
    <w:multiLevelType w:val="hybridMultilevel"/>
    <w:tmpl w:val="E4A41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830F0"/>
    <w:multiLevelType w:val="hybridMultilevel"/>
    <w:tmpl w:val="4FD4DD1A"/>
    <w:lvl w:ilvl="0" w:tplc="E132FB30">
      <w:start w:val="2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95F1B"/>
    <w:multiLevelType w:val="hybridMultilevel"/>
    <w:tmpl w:val="23F6E5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E0767C"/>
    <w:multiLevelType w:val="hybridMultilevel"/>
    <w:tmpl w:val="DEFE53CE"/>
    <w:lvl w:ilvl="0" w:tplc="5BB6D45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9CEA3E42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624EF"/>
    <w:multiLevelType w:val="hybridMultilevel"/>
    <w:tmpl w:val="0C92BE1C"/>
    <w:lvl w:ilvl="0" w:tplc="3F1C9E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153CB"/>
    <w:multiLevelType w:val="hybridMultilevel"/>
    <w:tmpl w:val="8F705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24B22"/>
    <w:multiLevelType w:val="multilevel"/>
    <w:tmpl w:val="48567EEC"/>
    <w:lvl w:ilvl="0">
      <w:start w:val="1"/>
      <w:numFmt w:val="decimal"/>
      <w:lvlText w:val="%1.0"/>
      <w:lvlJc w:val="left"/>
      <w:pPr>
        <w:ind w:left="420" w:hanging="4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801191800">
    <w:abstractNumId w:val="1"/>
  </w:num>
  <w:num w:numId="2" w16cid:durableId="1959949566">
    <w:abstractNumId w:val="2"/>
  </w:num>
  <w:num w:numId="3" w16cid:durableId="191963142">
    <w:abstractNumId w:val="6"/>
  </w:num>
  <w:num w:numId="4" w16cid:durableId="624116271">
    <w:abstractNumId w:val="4"/>
  </w:num>
  <w:num w:numId="5" w16cid:durableId="1092630228">
    <w:abstractNumId w:val="0"/>
  </w:num>
  <w:num w:numId="6" w16cid:durableId="494494764">
    <w:abstractNumId w:val="5"/>
  </w:num>
  <w:num w:numId="7" w16cid:durableId="1307394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31"/>
    <w:rsid w:val="00012E6C"/>
    <w:rsid w:val="00045AAF"/>
    <w:rsid w:val="000932BF"/>
    <w:rsid w:val="000A6DDC"/>
    <w:rsid w:val="000B1EC0"/>
    <w:rsid w:val="000C7442"/>
    <w:rsid w:val="000D1680"/>
    <w:rsid w:val="000F39AF"/>
    <w:rsid w:val="00100F0E"/>
    <w:rsid w:val="001062E8"/>
    <w:rsid w:val="00123709"/>
    <w:rsid w:val="0013483F"/>
    <w:rsid w:val="00153C1E"/>
    <w:rsid w:val="00180314"/>
    <w:rsid w:val="00190441"/>
    <w:rsid w:val="001A1D79"/>
    <w:rsid w:val="001A294F"/>
    <w:rsid w:val="001A3F20"/>
    <w:rsid w:val="001A5B73"/>
    <w:rsid w:val="001B4111"/>
    <w:rsid w:val="001D244D"/>
    <w:rsid w:val="001E2C4F"/>
    <w:rsid w:val="00200657"/>
    <w:rsid w:val="00206ABD"/>
    <w:rsid w:val="0021720B"/>
    <w:rsid w:val="00234A2C"/>
    <w:rsid w:val="0024269F"/>
    <w:rsid w:val="00256CAD"/>
    <w:rsid w:val="00266630"/>
    <w:rsid w:val="002909ED"/>
    <w:rsid w:val="002A49DA"/>
    <w:rsid w:val="002E7925"/>
    <w:rsid w:val="0033706A"/>
    <w:rsid w:val="00396A75"/>
    <w:rsid w:val="00396C81"/>
    <w:rsid w:val="003A6C6B"/>
    <w:rsid w:val="003A7177"/>
    <w:rsid w:val="003C0A8E"/>
    <w:rsid w:val="003C6021"/>
    <w:rsid w:val="004047B1"/>
    <w:rsid w:val="0041379E"/>
    <w:rsid w:val="00435C49"/>
    <w:rsid w:val="0044077F"/>
    <w:rsid w:val="00450BE9"/>
    <w:rsid w:val="00451319"/>
    <w:rsid w:val="004549D4"/>
    <w:rsid w:val="00461C7D"/>
    <w:rsid w:val="004675E2"/>
    <w:rsid w:val="00474BD7"/>
    <w:rsid w:val="004B10DA"/>
    <w:rsid w:val="004C2DAF"/>
    <w:rsid w:val="004E0D9D"/>
    <w:rsid w:val="004F7583"/>
    <w:rsid w:val="00502FAF"/>
    <w:rsid w:val="00560397"/>
    <w:rsid w:val="00572DBC"/>
    <w:rsid w:val="00591966"/>
    <w:rsid w:val="00596D15"/>
    <w:rsid w:val="005B67BD"/>
    <w:rsid w:val="005B7FCC"/>
    <w:rsid w:val="005F7DBF"/>
    <w:rsid w:val="00602D83"/>
    <w:rsid w:val="00614A81"/>
    <w:rsid w:val="00651CFB"/>
    <w:rsid w:val="006B2CA4"/>
    <w:rsid w:val="006D7989"/>
    <w:rsid w:val="007100EA"/>
    <w:rsid w:val="00736004"/>
    <w:rsid w:val="00737A99"/>
    <w:rsid w:val="007461D1"/>
    <w:rsid w:val="00795891"/>
    <w:rsid w:val="007A7D9A"/>
    <w:rsid w:val="007C3F42"/>
    <w:rsid w:val="007C456E"/>
    <w:rsid w:val="007D368C"/>
    <w:rsid w:val="007D5931"/>
    <w:rsid w:val="007E2291"/>
    <w:rsid w:val="007F271D"/>
    <w:rsid w:val="0082505D"/>
    <w:rsid w:val="0083729A"/>
    <w:rsid w:val="008B1B22"/>
    <w:rsid w:val="008E0646"/>
    <w:rsid w:val="008E6455"/>
    <w:rsid w:val="008F5AA8"/>
    <w:rsid w:val="009277D0"/>
    <w:rsid w:val="00954936"/>
    <w:rsid w:val="009743EA"/>
    <w:rsid w:val="00977852"/>
    <w:rsid w:val="00993F38"/>
    <w:rsid w:val="009D63C0"/>
    <w:rsid w:val="009E3F58"/>
    <w:rsid w:val="00A64887"/>
    <w:rsid w:val="00A867D9"/>
    <w:rsid w:val="00AA57D6"/>
    <w:rsid w:val="00AA7C48"/>
    <w:rsid w:val="00AB1BCA"/>
    <w:rsid w:val="00AB2FC9"/>
    <w:rsid w:val="00AC0C5D"/>
    <w:rsid w:val="00AC7FDF"/>
    <w:rsid w:val="00AD12DF"/>
    <w:rsid w:val="00AD4A45"/>
    <w:rsid w:val="00AF3477"/>
    <w:rsid w:val="00AF6D80"/>
    <w:rsid w:val="00B0172A"/>
    <w:rsid w:val="00B16ECC"/>
    <w:rsid w:val="00B26D29"/>
    <w:rsid w:val="00B4074C"/>
    <w:rsid w:val="00B6089B"/>
    <w:rsid w:val="00B66F7F"/>
    <w:rsid w:val="00B8002C"/>
    <w:rsid w:val="00B87FAE"/>
    <w:rsid w:val="00B91B35"/>
    <w:rsid w:val="00BC166B"/>
    <w:rsid w:val="00BC7B8A"/>
    <w:rsid w:val="00BF53ED"/>
    <w:rsid w:val="00BF7CD7"/>
    <w:rsid w:val="00C032DA"/>
    <w:rsid w:val="00C134C7"/>
    <w:rsid w:val="00C1381A"/>
    <w:rsid w:val="00C16341"/>
    <w:rsid w:val="00C53A88"/>
    <w:rsid w:val="00C56B18"/>
    <w:rsid w:val="00C81430"/>
    <w:rsid w:val="00C925CB"/>
    <w:rsid w:val="00CB686B"/>
    <w:rsid w:val="00CC2781"/>
    <w:rsid w:val="00CD72FC"/>
    <w:rsid w:val="00CF1924"/>
    <w:rsid w:val="00D01633"/>
    <w:rsid w:val="00D165E8"/>
    <w:rsid w:val="00D522F1"/>
    <w:rsid w:val="00D7032D"/>
    <w:rsid w:val="00D80A37"/>
    <w:rsid w:val="00DB3200"/>
    <w:rsid w:val="00DE343C"/>
    <w:rsid w:val="00DF54CF"/>
    <w:rsid w:val="00E13EF8"/>
    <w:rsid w:val="00E34630"/>
    <w:rsid w:val="00E37C67"/>
    <w:rsid w:val="00E4176C"/>
    <w:rsid w:val="00E50247"/>
    <w:rsid w:val="00E5436A"/>
    <w:rsid w:val="00E913F2"/>
    <w:rsid w:val="00E95986"/>
    <w:rsid w:val="00EF1DB0"/>
    <w:rsid w:val="00EF5BB1"/>
    <w:rsid w:val="00F40553"/>
    <w:rsid w:val="00F423C3"/>
    <w:rsid w:val="00F6058E"/>
    <w:rsid w:val="00F97C14"/>
    <w:rsid w:val="00FA2596"/>
    <w:rsid w:val="00FA7C91"/>
    <w:rsid w:val="00FB047E"/>
    <w:rsid w:val="00FB61AC"/>
    <w:rsid w:val="00FC0027"/>
    <w:rsid w:val="00FC3A7B"/>
    <w:rsid w:val="00FE11D0"/>
    <w:rsid w:val="00FE3230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2926E"/>
  <w15:chartTrackingRefBased/>
  <w15:docId w15:val="{6AEC9F22-CEDE-4D2E-BD90-1DC303CD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5931"/>
    <w:pPr>
      <w:spacing w:after="0" w:line="288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styleId="Heading1">
    <w:name w:val="heading 1"/>
    <w:aliases w:val="Primary Level Heading"/>
    <w:basedOn w:val="Normal"/>
    <w:next w:val="Normal"/>
    <w:link w:val="Heading1Char"/>
    <w:uiPriority w:val="9"/>
    <w:qFormat/>
    <w:rsid w:val="00E913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79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2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9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93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593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931"/>
  </w:style>
  <w:style w:type="paragraph" w:styleId="Footer">
    <w:name w:val="footer"/>
    <w:basedOn w:val="Normal"/>
    <w:link w:val="FooterChar"/>
    <w:uiPriority w:val="99"/>
    <w:unhideWhenUsed/>
    <w:rsid w:val="007D593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931"/>
  </w:style>
  <w:style w:type="paragraph" w:styleId="NoSpacing">
    <w:name w:val="No Spacing"/>
    <w:aliases w:val="Text"/>
    <w:uiPriority w:val="1"/>
    <w:qFormat/>
    <w:rsid w:val="007D5931"/>
    <w:pPr>
      <w:spacing w:after="0" w:line="240" w:lineRule="auto"/>
    </w:pPr>
  </w:style>
  <w:style w:type="paragraph" w:styleId="TOC1">
    <w:name w:val="toc 1"/>
    <w:basedOn w:val="NoSpacing"/>
    <w:next w:val="Normal"/>
    <w:autoRedefine/>
    <w:uiPriority w:val="39"/>
    <w:unhideWhenUsed/>
    <w:rsid w:val="007D593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D5931"/>
    <w:rPr>
      <w:color w:val="0563C1" w:themeColor="hyperlink"/>
      <w:u w:val="single"/>
    </w:rPr>
  </w:style>
  <w:style w:type="character" w:customStyle="1" w:styleId="Heading1Char">
    <w:name w:val="Heading 1 Char"/>
    <w:aliases w:val="Primary Level Heading Char"/>
    <w:basedOn w:val="DefaultParagraphFont"/>
    <w:link w:val="Heading1"/>
    <w:uiPriority w:val="9"/>
    <w:rsid w:val="00E913F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ListParagraph">
    <w:name w:val="List Paragraph"/>
    <w:basedOn w:val="Normal"/>
    <w:uiPriority w:val="34"/>
    <w:qFormat/>
    <w:rsid w:val="002A49DA"/>
    <w:pPr>
      <w:ind w:left="720"/>
      <w:contextualSpacing/>
    </w:pPr>
  </w:style>
  <w:style w:type="paragraph" w:styleId="Title">
    <w:name w:val="Title"/>
    <w:aliases w:val="Secondary Level Text"/>
    <w:basedOn w:val="NoSpacing"/>
    <w:next w:val="Normal"/>
    <w:link w:val="TitleChar"/>
    <w:uiPriority w:val="10"/>
    <w:qFormat/>
    <w:rsid w:val="002A49DA"/>
    <w:pPr>
      <w:ind w:left="1140" w:hanging="420"/>
    </w:pPr>
  </w:style>
  <w:style w:type="character" w:customStyle="1" w:styleId="TitleChar">
    <w:name w:val="Title Char"/>
    <w:aliases w:val="Secondary Level Text Char"/>
    <w:basedOn w:val="DefaultParagraphFont"/>
    <w:link w:val="Title"/>
    <w:uiPriority w:val="10"/>
    <w:rsid w:val="002A49DA"/>
  </w:style>
  <w:style w:type="paragraph" w:styleId="Subtitle">
    <w:name w:val="Subtitle"/>
    <w:aliases w:val="Tertiary Level Text"/>
    <w:basedOn w:val="NoSpacing"/>
    <w:next w:val="Normal"/>
    <w:link w:val="SubtitleChar"/>
    <w:uiPriority w:val="11"/>
    <w:qFormat/>
    <w:rsid w:val="002A49DA"/>
    <w:pPr>
      <w:ind w:left="2160" w:hanging="720"/>
    </w:pPr>
  </w:style>
  <w:style w:type="character" w:customStyle="1" w:styleId="SubtitleChar">
    <w:name w:val="Subtitle Char"/>
    <w:aliases w:val="Tertiary Level Text Char"/>
    <w:basedOn w:val="DefaultParagraphFont"/>
    <w:link w:val="Subtitle"/>
    <w:uiPriority w:val="11"/>
    <w:rsid w:val="002A49DA"/>
  </w:style>
  <w:style w:type="paragraph" w:customStyle="1" w:styleId="ydpa3c2243fmsonormal">
    <w:name w:val="ydpa3c2243fmsonormal"/>
    <w:basedOn w:val="Normal"/>
    <w:rsid w:val="00993F38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D798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2F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61C7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50247"/>
    <w:pPr>
      <w:spacing w:after="0" w:line="240" w:lineRule="auto"/>
    </w:pPr>
    <w:rPr>
      <w:rFonts w:ascii="Calibri" w:eastAsia="Calibri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01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172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0172A"/>
    <w:rPr>
      <w:rFonts w:ascii="Arial" w:eastAsia="Times New Roman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7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72A"/>
    <w:rPr>
      <w:rFonts w:ascii="Arial" w:eastAsia="Times New Roman" w:hAnsi="Arial" w:cs="Arial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nLondonDetoxready@cgl.org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nLondonDetoxReady@cgl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nLondonDetoxReady@cg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462919AB4F543AD79B0B33A3DD20B" ma:contentTypeVersion="12" ma:contentTypeDescription="Create a new document." ma:contentTypeScope="" ma:versionID="d21f187ce9d57b39c90280aa7c1e4a61">
  <xsd:schema xmlns:xsd="http://www.w3.org/2001/XMLSchema" xmlns:xs="http://www.w3.org/2001/XMLSchema" xmlns:p="http://schemas.microsoft.com/office/2006/metadata/properties" xmlns:ns3="dea6f8e5-7f54-4a7f-b106-e5dcd7f81d2a" xmlns:ns4="2ebe0059-72b4-49a6-8385-6d31b326d745" targetNamespace="http://schemas.microsoft.com/office/2006/metadata/properties" ma:root="true" ma:fieldsID="15392d4a04c53b0182e1b68f285ed5bc" ns3:_="" ns4:_="">
    <xsd:import namespace="dea6f8e5-7f54-4a7f-b106-e5dcd7f81d2a"/>
    <xsd:import namespace="2ebe0059-72b4-49a6-8385-6d31b326d7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6f8e5-7f54-4a7f-b106-e5dcd7f81d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e0059-72b4-49a6-8385-6d31b326d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60C5A9-70D3-41F5-BE94-02BD40ABBB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DBE664-6F44-40F3-88D7-88CD10B61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a6f8e5-7f54-4a7f-b106-e5dcd7f81d2a"/>
    <ds:schemaRef ds:uri="2ebe0059-72b4-49a6-8385-6d31b326d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804915-074F-4585-BA25-7C5876709A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06BAA8-2C53-49F8-AFCF-D0014D0056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O'Neill</dc:creator>
  <cp:keywords/>
  <dc:description/>
  <cp:lastModifiedBy>Katie Elson</cp:lastModifiedBy>
  <cp:revision>4</cp:revision>
  <dcterms:created xsi:type="dcterms:W3CDTF">2026-02-05T15:20:00Z</dcterms:created>
  <dcterms:modified xsi:type="dcterms:W3CDTF">2026-02-11T14:28:00Z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0x0101006EE462919AB4F543AD79B0B33A3DD20B</vt:lpwstr>
  </property>
  <property fmtid="{D5CDD505-2E9C-101B-9397-08002B2CF9AE}" pid="3" name="MSIP_Label_cd16a498-722f-4f17-9158-0a3c05298092_Enabled">
    <vt:lpwstr>true</vt:lpwstr>
  </property>
  <property fmtid="{D5CDD505-2E9C-101B-9397-08002B2CF9AE}" pid="4" name="MSIP_Label_cd16a498-722f-4f17-9158-0a3c05298092_SetDate">
    <vt:lpwstr>2026-01-27T15:32:36Z</vt:lpwstr>
  </property>
  <property fmtid="{D5CDD505-2E9C-101B-9397-08002B2CF9AE}" pid="5" name="MSIP_Label_cd16a498-722f-4f17-9158-0a3c05298092_Method">
    <vt:lpwstr>Standard</vt:lpwstr>
  </property>
  <property fmtid="{D5CDD505-2E9C-101B-9397-08002B2CF9AE}" pid="6" name="MSIP_Label_cd16a498-722f-4f17-9158-0a3c05298092_Name">
    <vt:lpwstr>CGL-Official</vt:lpwstr>
  </property>
  <property fmtid="{D5CDD505-2E9C-101B-9397-08002B2CF9AE}" pid="7" name="MSIP_Label_cd16a498-722f-4f17-9158-0a3c05298092_SiteId">
    <vt:lpwstr>50afbcdc-4916-445a-bbc1-504fd063b671</vt:lpwstr>
  </property>
  <property fmtid="{D5CDD505-2E9C-101B-9397-08002B2CF9AE}" pid="8" name="MSIP_Label_cd16a498-722f-4f17-9158-0a3c05298092_ActionId">
    <vt:lpwstr>b6398648-5182-4ca0-bc62-7a1f3364c447</vt:lpwstr>
  </property>
  <property fmtid="{D5CDD505-2E9C-101B-9397-08002B2CF9AE}" pid="9" name="MSIP_Label_cd16a498-722f-4f17-9158-0a3c05298092_ContentBits">
    <vt:lpwstr>0</vt:lpwstr>
  </property>
  <property fmtid="{D5CDD505-2E9C-101B-9397-08002B2CF9AE}" pid="10" name="MSIP_Label_cd16a498-722f-4f17-9158-0a3c05298092_Tag">
    <vt:lpwstr>10, 3, 0, 1</vt:lpwstr>
  </property>
</Properties>
</file>