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5363" w14:textId="77777777" w:rsidR="00F93C9E" w:rsidRDefault="00BC11F2">
      <w:pPr>
        <w:ind w:left="1191" w:firstLine="0"/>
        <w:jc w:val="center"/>
        <w:rPr>
          <w:rFonts w:ascii="Century Gothic" w:hAnsi="Century Gothic"/>
          <w:sz w:val="24"/>
          <w:szCs w:val="24"/>
        </w:rPr>
      </w:pPr>
      <w:r w:rsidRPr="005277C6">
        <w:rPr>
          <w:rFonts w:ascii="Century Gothic" w:hAnsi="Century Gothic"/>
          <w:sz w:val="24"/>
          <w:szCs w:val="24"/>
          <w:u w:val="single" w:color="000000"/>
        </w:rPr>
        <w:t>Year 3</w:t>
      </w:r>
      <w:r w:rsidR="004A585A" w:rsidRPr="005277C6">
        <w:rPr>
          <w:rFonts w:ascii="Century Gothic" w:hAnsi="Century Gothic"/>
          <w:sz w:val="24"/>
          <w:szCs w:val="24"/>
          <w:u w:val="single" w:color="000000"/>
        </w:rPr>
        <w:t xml:space="preserve"> - </w:t>
      </w:r>
      <w:r w:rsidR="00A47229" w:rsidRPr="005277C6">
        <w:rPr>
          <w:rFonts w:ascii="Century Gothic" w:hAnsi="Century Gothic"/>
          <w:sz w:val="24"/>
          <w:szCs w:val="24"/>
          <w:u w:val="single" w:color="000000"/>
        </w:rPr>
        <w:t>Lesson plan</w:t>
      </w:r>
      <w:r w:rsidR="00226310">
        <w:rPr>
          <w:rFonts w:ascii="Century Gothic" w:hAnsi="Century Gothic"/>
          <w:sz w:val="24"/>
          <w:szCs w:val="24"/>
          <w:u w:val="single" w:color="000000"/>
        </w:rPr>
        <w:t xml:space="preserve"> for session </w:t>
      </w:r>
      <w:r w:rsidR="006C75E2">
        <w:rPr>
          <w:rFonts w:ascii="Century Gothic" w:hAnsi="Century Gothic"/>
          <w:sz w:val="24"/>
          <w:szCs w:val="24"/>
          <w:u w:val="single" w:color="000000"/>
        </w:rPr>
        <w:t>3</w:t>
      </w:r>
      <w:r w:rsidR="00A47229" w:rsidRPr="005277C6">
        <w:rPr>
          <w:rFonts w:ascii="Century Gothic" w:hAnsi="Century Gothic"/>
          <w:sz w:val="24"/>
          <w:szCs w:val="24"/>
        </w:rPr>
        <w:t xml:space="preserve">  </w:t>
      </w:r>
    </w:p>
    <w:p w14:paraId="7EFA5364" w14:textId="3BBE8D38" w:rsidR="005277C6" w:rsidRPr="00C636D4" w:rsidRDefault="00D92D66" w:rsidP="00C636D4">
      <w:pPr>
        <w:ind w:left="1262" w:firstLine="0"/>
        <w:jc w:val="center"/>
        <w:rPr>
          <w:rFonts w:ascii="Century Gothic" w:hAnsi="Century Gothic"/>
        </w:rPr>
      </w:pPr>
      <w:r>
        <w:rPr>
          <w:rFonts w:ascii="Century Gothic" w:hAnsi="Century Gothic"/>
          <w:sz w:val="24"/>
          <w:szCs w:val="24"/>
          <w:u w:val="single"/>
        </w:rPr>
        <w:t>Responding to pressure</w:t>
      </w:r>
      <w:r w:rsidR="00C636D4">
        <w:rPr>
          <w:rFonts w:ascii="Century Gothic" w:hAnsi="Century Gothic"/>
          <w:sz w:val="24"/>
          <w:szCs w:val="24"/>
          <w:u w:val="single"/>
        </w:rPr>
        <w:br/>
      </w:r>
      <w:hyperlink r:id="rId10" w:history="1">
        <w:r w:rsidR="00C636D4" w:rsidRPr="00FC0A25">
          <w:rPr>
            <w:rStyle w:val="Hyperlink"/>
            <w:rFonts w:ascii="Century Gothic" w:hAnsi="Century Gothic"/>
          </w:rPr>
          <w:t>Positive Choices Coventry</w:t>
        </w:r>
      </w:hyperlink>
    </w:p>
    <w:p w14:paraId="7EFA5369" w14:textId="0F2FB631" w:rsidR="00F93C9E" w:rsidRPr="005277C6" w:rsidRDefault="00A47229" w:rsidP="00924A5A">
      <w:pPr>
        <w:ind w:left="1262" w:firstLine="0"/>
        <w:jc w:val="center"/>
        <w:rPr>
          <w:rFonts w:ascii="Century Gothic" w:hAnsi="Century Gothic"/>
          <w:sz w:val="24"/>
          <w:szCs w:val="24"/>
        </w:rPr>
      </w:pPr>
      <w:r w:rsidRPr="005277C6">
        <w:rPr>
          <w:rFonts w:ascii="Century Gothic" w:hAnsi="Century Gothic"/>
          <w:sz w:val="24"/>
          <w:szCs w:val="24"/>
        </w:rPr>
        <w:t xml:space="preserve"> </w:t>
      </w:r>
    </w:p>
    <w:tbl>
      <w:tblPr>
        <w:tblStyle w:val="TableGrid"/>
        <w:tblW w:w="14418" w:type="dxa"/>
        <w:tblInd w:w="36" w:type="dxa"/>
        <w:tblLayout w:type="fixed"/>
        <w:tblCellMar>
          <w:top w:w="45" w:type="dxa"/>
          <w:left w:w="108" w:type="dxa"/>
          <w:right w:w="47" w:type="dxa"/>
        </w:tblCellMar>
        <w:tblLook w:val="04A0" w:firstRow="1" w:lastRow="0" w:firstColumn="1" w:lastColumn="0" w:noHBand="0" w:noVBand="1"/>
      </w:tblPr>
      <w:tblGrid>
        <w:gridCol w:w="4212"/>
        <w:gridCol w:w="10206"/>
      </w:tblGrid>
      <w:tr w:rsidR="004A585A" w:rsidRPr="005277C6" w14:paraId="7EFA5378" w14:textId="77777777" w:rsidTr="004A585A">
        <w:trPr>
          <w:trHeight w:val="1129"/>
        </w:trPr>
        <w:tc>
          <w:tcPr>
            <w:tcW w:w="4212" w:type="dxa"/>
            <w:tcBorders>
              <w:top w:val="single" w:sz="4" w:space="0" w:color="000000"/>
              <w:left w:val="single" w:sz="4" w:space="0" w:color="000000"/>
              <w:bottom w:val="single" w:sz="4" w:space="0" w:color="000000"/>
              <w:right w:val="single" w:sz="4" w:space="0" w:color="000000"/>
            </w:tcBorders>
          </w:tcPr>
          <w:p w14:paraId="7EFA536A" w14:textId="77777777" w:rsidR="004A585A" w:rsidRPr="00924A5A" w:rsidRDefault="004A585A">
            <w:pPr>
              <w:ind w:left="19" w:firstLine="0"/>
              <w:jc w:val="center"/>
              <w:rPr>
                <w:rFonts w:ascii="Century Gothic" w:hAnsi="Century Gothic"/>
                <w:sz w:val="22"/>
              </w:rPr>
            </w:pPr>
            <w:r w:rsidRPr="00924A5A">
              <w:rPr>
                <w:rFonts w:ascii="Century Gothic" w:hAnsi="Century Gothic"/>
                <w:sz w:val="22"/>
              </w:rPr>
              <w:t xml:space="preserve"> </w:t>
            </w:r>
          </w:p>
          <w:p w14:paraId="7EFA536B" w14:textId="77777777" w:rsidR="004A585A" w:rsidRPr="00924A5A" w:rsidRDefault="006C222C">
            <w:pPr>
              <w:ind w:left="0" w:right="62" w:firstLine="0"/>
              <w:jc w:val="center"/>
              <w:rPr>
                <w:rFonts w:ascii="Century Gothic" w:hAnsi="Century Gothic"/>
                <w:b w:val="0"/>
                <w:sz w:val="22"/>
              </w:rPr>
            </w:pPr>
            <w:r w:rsidRPr="00924A5A">
              <w:rPr>
                <w:rFonts w:ascii="Century Gothic" w:hAnsi="Century Gothic"/>
                <w:b w:val="0"/>
                <w:sz w:val="22"/>
              </w:rPr>
              <w:t>Links to PSHE Association Programme of study</w:t>
            </w:r>
          </w:p>
          <w:p w14:paraId="7EFA536C" w14:textId="77777777" w:rsidR="006C222C" w:rsidRPr="00924A5A" w:rsidRDefault="006C222C">
            <w:pPr>
              <w:ind w:left="0" w:right="62" w:firstLine="0"/>
              <w:jc w:val="center"/>
              <w:rPr>
                <w:rFonts w:ascii="Century Gothic" w:hAnsi="Century Gothic"/>
                <w:b w:val="0"/>
                <w:sz w:val="22"/>
              </w:rPr>
            </w:pPr>
            <w:r w:rsidRPr="00924A5A">
              <w:rPr>
                <w:rFonts w:ascii="Century Gothic" w:hAnsi="Century Gothic"/>
                <w:b w:val="0"/>
                <w:sz w:val="22"/>
              </w:rPr>
              <w:t>See:</w:t>
            </w:r>
          </w:p>
          <w:p w14:paraId="7EFA536D" w14:textId="77777777" w:rsidR="006C222C" w:rsidRPr="00924A5A" w:rsidRDefault="00C636D4">
            <w:pPr>
              <w:ind w:left="0" w:right="62" w:firstLine="0"/>
              <w:jc w:val="center"/>
              <w:rPr>
                <w:rFonts w:ascii="Century Gothic" w:hAnsi="Century Gothic"/>
                <w:b w:val="0"/>
                <w:sz w:val="22"/>
              </w:rPr>
            </w:pPr>
            <w:hyperlink r:id="rId11" w:history="1">
              <w:r w:rsidR="006C222C" w:rsidRPr="00924A5A">
                <w:rPr>
                  <w:rStyle w:val="Hyperlink"/>
                  <w:rFonts w:ascii="Century Gothic" w:hAnsi="Century Gothic"/>
                  <w:b w:val="0"/>
                  <w:sz w:val="22"/>
                </w:rPr>
                <w:t>http://www.pshe-association.org.uk/resources</w:t>
              </w:r>
            </w:hyperlink>
          </w:p>
          <w:p w14:paraId="7EFA536E" w14:textId="77777777" w:rsidR="006C222C" w:rsidRPr="00924A5A" w:rsidRDefault="006C222C">
            <w:pPr>
              <w:ind w:left="0" w:right="62" w:firstLine="0"/>
              <w:jc w:val="center"/>
              <w:rPr>
                <w:rFonts w:ascii="Century Gothic" w:hAnsi="Century Gothic"/>
                <w:b w:val="0"/>
                <w:sz w:val="22"/>
              </w:rPr>
            </w:pPr>
          </w:p>
        </w:tc>
        <w:tc>
          <w:tcPr>
            <w:tcW w:w="10206" w:type="dxa"/>
            <w:tcBorders>
              <w:top w:val="single" w:sz="4" w:space="0" w:color="000000"/>
              <w:left w:val="single" w:sz="4" w:space="0" w:color="000000"/>
              <w:bottom w:val="single" w:sz="4" w:space="0" w:color="000000"/>
              <w:right w:val="single" w:sz="4" w:space="0" w:color="000000"/>
            </w:tcBorders>
          </w:tcPr>
          <w:p w14:paraId="7EFA536F" w14:textId="77777777" w:rsidR="004A585A" w:rsidRPr="00924A5A" w:rsidRDefault="004A585A">
            <w:pPr>
              <w:ind w:left="19" w:firstLine="0"/>
              <w:jc w:val="center"/>
              <w:rPr>
                <w:rFonts w:ascii="Century Gothic" w:hAnsi="Century Gothic"/>
                <w:sz w:val="22"/>
              </w:rPr>
            </w:pPr>
            <w:r w:rsidRPr="00924A5A">
              <w:rPr>
                <w:rFonts w:ascii="Century Gothic" w:hAnsi="Century Gothic"/>
                <w:sz w:val="22"/>
              </w:rPr>
              <w:t xml:space="preserve"> </w:t>
            </w:r>
          </w:p>
          <w:p w14:paraId="7EFA5370" w14:textId="77777777" w:rsidR="00832372" w:rsidRPr="00924A5A" w:rsidRDefault="00F0235C">
            <w:pPr>
              <w:ind w:left="36" w:firstLine="0"/>
              <w:rPr>
                <w:rFonts w:ascii="Century Gothic" w:hAnsi="Century Gothic"/>
                <w:sz w:val="22"/>
              </w:rPr>
            </w:pPr>
            <w:r w:rsidRPr="00924A5A">
              <w:rPr>
                <w:rFonts w:ascii="Century Gothic" w:hAnsi="Century Gothic"/>
                <w:sz w:val="22"/>
              </w:rPr>
              <w:t>Learning outcomes</w:t>
            </w:r>
          </w:p>
          <w:p w14:paraId="7EFA5371" w14:textId="77777777" w:rsidR="00F0235C" w:rsidRPr="00924A5A" w:rsidRDefault="00F0235C">
            <w:pPr>
              <w:ind w:left="36" w:firstLine="0"/>
              <w:rPr>
                <w:rFonts w:ascii="Century Gothic" w:hAnsi="Century Gothic"/>
                <w:sz w:val="22"/>
              </w:rPr>
            </w:pPr>
          </w:p>
          <w:p w14:paraId="7EFA5372" w14:textId="77777777" w:rsidR="00F0235C" w:rsidRPr="00924A5A" w:rsidRDefault="00F0235C" w:rsidP="00F0235C">
            <w:pPr>
              <w:pStyle w:val="Default"/>
              <w:rPr>
                <w:rFonts w:ascii="Century Gothic" w:hAnsi="Century Gothic"/>
                <w:sz w:val="22"/>
                <w:szCs w:val="22"/>
              </w:rPr>
            </w:pPr>
            <w:r w:rsidRPr="00924A5A">
              <w:rPr>
                <w:rFonts w:ascii="Century Gothic" w:hAnsi="Century Gothic"/>
                <w:sz w:val="22"/>
                <w:szCs w:val="22"/>
              </w:rPr>
              <w:t xml:space="preserve">By the end of this lesson, the pupils will have: </w:t>
            </w:r>
          </w:p>
          <w:p w14:paraId="7EFA5373" w14:textId="77777777" w:rsidR="00F0235C" w:rsidRPr="00924A5A" w:rsidRDefault="00F0235C" w:rsidP="00F0235C">
            <w:pPr>
              <w:pStyle w:val="Default"/>
              <w:rPr>
                <w:rFonts w:ascii="Century Gothic" w:hAnsi="Century Gothic"/>
                <w:sz w:val="22"/>
                <w:szCs w:val="22"/>
              </w:rPr>
            </w:pPr>
          </w:p>
          <w:p w14:paraId="7EFA5374" w14:textId="77777777" w:rsidR="00F0235C" w:rsidRPr="00924A5A" w:rsidRDefault="00F0235C" w:rsidP="00F0235C">
            <w:pPr>
              <w:pStyle w:val="Default"/>
              <w:numPr>
                <w:ilvl w:val="0"/>
                <w:numId w:val="14"/>
              </w:numPr>
              <w:rPr>
                <w:rFonts w:ascii="Century Gothic" w:hAnsi="Century Gothic"/>
                <w:sz w:val="22"/>
                <w:szCs w:val="22"/>
              </w:rPr>
            </w:pPr>
            <w:r w:rsidRPr="00924A5A">
              <w:rPr>
                <w:rFonts w:ascii="Century Gothic" w:hAnsi="Century Gothic"/>
                <w:sz w:val="22"/>
                <w:szCs w:val="22"/>
              </w:rPr>
              <w:t xml:space="preserve">Explored ways to respond to pressure including ways to say no and being </w:t>
            </w:r>
            <w:proofErr w:type="gramStart"/>
            <w:r w:rsidRPr="00924A5A">
              <w:rPr>
                <w:rFonts w:ascii="Century Gothic" w:hAnsi="Century Gothic"/>
                <w:sz w:val="22"/>
                <w:szCs w:val="22"/>
              </w:rPr>
              <w:t>assertive</w:t>
            </w:r>
            <w:proofErr w:type="gramEnd"/>
          </w:p>
          <w:p w14:paraId="7EFA5375" w14:textId="77777777" w:rsidR="00F0235C" w:rsidRPr="00924A5A" w:rsidRDefault="00F0235C" w:rsidP="00F0235C">
            <w:pPr>
              <w:pStyle w:val="Default"/>
              <w:ind w:left="720"/>
              <w:rPr>
                <w:rFonts w:ascii="Century Gothic" w:hAnsi="Century Gothic"/>
                <w:sz w:val="22"/>
                <w:szCs w:val="22"/>
              </w:rPr>
            </w:pPr>
          </w:p>
          <w:p w14:paraId="7EFA5376" w14:textId="77777777" w:rsidR="00F0235C" w:rsidRPr="00924A5A" w:rsidRDefault="00F0235C" w:rsidP="00F0235C">
            <w:pPr>
              <w:pStyle w:val="Default"/>
              <w:numPr>
                <w:ilvl w:val="0"/>
                <w:numId w:val="14"/>
              </w:numPr>
              <w:rPr>
                <w:rFonts w:ascii="Century Gothic" w:hAnsi="Century Gothic"/>
                <w:sz w:val="22"/>
                <w:szCs w:val="22"/>
              </w:rPr>
            </w:pPr>
            <w:r w:rsidRPr="00924A5A">
              <w:rPr>
                <w:rFonts w:ascii="Century Gothic" w:hAnsi="Century Gothic"/>
                <w:sz w:val="22"/>
                <w:szCs w:val="22"/>
              </w:rPr>
              <w:t xml:space="preserve">Be aware that it is important to talk with someone you trust if making a healthy decision is </w:t>
            </w:r>
            <w:proofErr w:type="gramStart"/>
            <w:r w:rsidRPr="00924A5A">
              <w:rPr>
                <w:rFonts w:ascii="Century Gothic" w:hAnsi="Century Gothic"/>
                <w:sz w:val="22"/>
                <w:szCs w:val="22"/>
              </w:rPr>
              <w:t>helpful</w:t>
            </w:r>
            <w:proofErr w:type="gramEnd"/>
          </w:p>
          <w:p w14:paraId="7EFA5377" w14:textId="77777777" w:rsidR="00F0235C" w:rsidRPr="00924A5A" w:rsidRDefault="00F0235C">
            <w:pPr>
              <w:ind w:left="36" w:firstLine="0"/>
              <w:rPr>
                <w:rFonts w:ascii="Century Gothic" w:hAnsi="Century Gothic"/>
                <w:sz w:val="22"/>
              </w:rPr>
            </w:pPr>
          </w:p>
        </w:tc>
      </w:tr>
      <w:tr w:rsidR="004A585A" w:rsidRPr="005277C6" w14:paraId="7EFA537B" w14:textId="77777777" w:rsidTr="004A585A">
        <w:trPr>
          <w:trHeight w:val="790"/>
        </w:trPr>
        <w:tc>
          <w:tcPr>
            <w:tcW w:w="4212" w:type="dxa"/>
            <w:tcBorders>
              <w:top w:val="single" w:sz="4" w:space="0" w:color="000000"/>
              <w:left w:val="single" w:sz="4" w:space="0" w:color="000000"/>
              <w:bottom w:val="single" w:sz="4" w:space="0" w:color="000000"/>
              <w:right w:val="single" w:sz="4" w:space="0" w:color="000000"/>
            </w:tcBorders>
          </w:tcPr>
          <w:p w14:paraId="7EFA5379" w14:textId="77777777" w:rsidR="004A585A" w:rsidRPr="00924A5A" w:rsidRDefault="00A47229">
            <w:pPr>
              <w:ind w:left="3716" w:right="2198" w:hanging="3716"/>
              <w:rPr>
                <w:rFonts w:ascii="Century Gothic" w:hAnsi="Century Gothic"/>
                <w:sz w:val="22"/>
              </w:rPr>
            </w:pPr>
            <w:r w:rsidRPr="00924A5A">
              <w:rPr>
                <w:rFonts w:ascii="Century Gothic" w:hAnsi="Century Gothic"/>
                <w:sz w:val="22"/>
              </w:rPr>
              <w:t>Time required</w:t>
            </w:r>
          </w:p>
        </w:tc>
        <w:tc>
          <w:tcPr>
            <w:tcW w:w="10206" w:type="dxa"/>
            <w:tcBorders>
              <w:top w:val="single" w:sz="4" w:space="0" w:color="000000"/>
              <w:left w:val="single" w:sz="4" w:space="0" w:color="000000"/>
              <w:bottom w:val="single" w:sz="4" w:space="0" w:color="000000"/>
              <w:right w:val="single" w:sz="4" w:space="0" w:color="000000"/>
            </w:tcBorders>
          </w:tcPr>
          <w:p w14:paraId="7EFA537A" w14:textId="77777777" w:rsidR="004A585A" w:rsidRPr="00924A5A" w:rsidRDefault="00A47229" w:rsidP="003701C6">
            <w:pPr>
              <w:ind w:left="19" w:firstLine="0"/>
              <w:rPr>
                <w:rFonts w:ascii="Century Gothic" w:hAnsi="Century Gothic"/>
                <w:sz w:val="22"/>
              </w:rPr>
            </w:pPr>
            <w:r w:rsidRPr="00924A5A">
              <w:rPr>
                <w:rFonts w:ascii="Century Gothic" w:hAnsi="Century Gothic"/>
                <w:b w:val="0"/>
                <w:sz w:val="22"/>
              </w:rPr>
              <w:t>30 minutes (depending upon pupil’s needs and teacher choices</w:t>
            </w:r>
            <w:r w:rsidR="003701C6" w:rsidRPr="00924A5A">
              <w:rPr>
                <w:rFonts w:ascii="Century Gothic" w:hAnsi="Century Gothic"/>
                <w:b w:val="0"/>
                <w:sz w:val="22"/>
              </w:rPr>
              <w:t>)</w:t>
            </w:r>
            <w:r w:rsidR="004A585A" w:rsidRPr="00924A5A">
              <w:rPr>
                <w:rFonts w:ascii="Century Gothic" w:hAnsi="Century Gothic"/>
                <w:sz w:val="22"/>
              </w:rPr>
              <w:t xml:space="preserve"> </w:t>
            </w:r>
          </w:p>
        </w:tc>
      </w:tr>
      <w:tr w:rsidR="004A585A" w:rsidRPr="005277C6" w14:paraId="7EFA5385" w14:textId="77777777" w:rsidTr="003701C6">
        <w:trPr>
          <w:trHeight w:val="2511"/>
        </w:trPr>
        <w:tc>
          <w:tcPr>
            <w:tcW w:w="4212" w:type="dxa"/>
            <w:tcBorders>
              <w:top w:val="single" w:sz="4" w:space="0" w:color="000000"/>
              <w:left w:val="single" w:sz="4" w:space="0" w:color="000000"/>
              <w:bottom w:val="single" w:sz="4" w:space="0" w:color="000000"/>
              <w:right w:val="single" w:sz="4" w:space="0" w:color="000000"/>
            </w:tcBorders>
          </w:tcPr>
          <w:p w14:paraId="7EFA537C" w14:textId="77777777" w:rsidR="004A585A" w:rsidRPr="00924A5A" w:rsidRDefault="00832372">
            <w:pPr>
              <w:ind w:left="0" w:firstLine="0"/>
              <w:rPr>
                <w:rFonts w:ascii="Century Gothic" w:hAnsi="Century Gothic"/>
                <w:sz w:val="22"/>
              </w:rPr>
            </w:pPr>
            <w:r w:rsidRPr="00924A5A">
              <w:rPr>
                <w:rFonts w:ascii="Century Gothic" w:hAnsi="Century Gothic"/>
                <w:sz w:val="22"/>
              </w:rPr>
              <w:t>Required resources</w:t>
            </w:r>
          </w:p>
        </w:tc>
        <w:tc>
          <w:tcPr>
            <w:tcW w:w="10206" w:type="dxa"/>
            <w:tcBorders>
              <w:top w:val="single" w:sz="4" w:space="0" w:color="000000"/>
              <w:left w:val="single" w:sz="4" w:space="0" w:color="000000"/>
              <w:bottom w:val="single" w:sz="4" w:space="0" w:color="000000"/>
              <w:right w:val="single" w:sz="4" w:space="0" w:color="000000"/>
            </w:tcBorders>
          </w:tcPr>
          <w:p w14:paraId="7EFA537D" w14:textId="77777777" w:rsidR="00832372" w:rsidRPr="00924A5A" w:rsidRDefault="003701C6" w:rsidP="00832372">
            <w:pPr>
              <w:pStyle w:val="Default"/>
              <w:rPr>
                <w:rFonts w:ascii="Century Gothic" w:hAnsi="Century Gothic"/>
                <w:sz w:val="22"/>
                <w:szCs w:val="22"/>
              </w:rPr>
            </w:pPr>
            <w:r w:rsidRPr="00924A5A">
              <w:rPr>
                <w:rFonts w:ascii="Century Gothic" w:hAnsi="Century Gothic"/>
                <w:sz w:val="22"/>
                <w:szCs w:val="22"/>
              </w:rPr>
              <w:t xml:space="preserve">Paper and pencils for children to record their learning and thinking – this alternatively could be done </w:t>
            </w:r>
            <w:proofErr w:type="gramStart"/>
            <w:r w:rsidRPr="00924A5A">
              <w:rPr>
                <w:rFonts w:ascii="Century Gothic" w:hAnsi="Century Gothic"/>
                <w:sz w:val="22"/>
                <w:szCs w:val="22"/>
              </w:rPr>
              <w:t>electronically</w:t>
            </w:r>
            <w:proofErr w:type="gramEnd"/>
          </w:p>
          <w:p w14:paraId="7EFA537E" w14:textId="77777777" w:rsidR="003701C6" w:rsidRPr="00924A5A" w:rsidRDefault="003701C6" w:rsidP="00832372">
            <w:pPr>
              <w:pStyle w:val="Default"/>
              <w:rPr>
                <w:rFonts w:ascii="Century Gothic" w:hAnsi="Century Gothic"/>
                <w:sz w:val="22"/>
                <w:szCs w:val="22"/>
              </w:rPr>
            </w:pPr>
          </w:p>
          <w:p w14:paraId="7EFA537F" w14:textId="77777777" w:rsidR="003701C6" w:rsidRPr="00924A5A" w:rsidRDefault="003701C6" w:rsidP="00832372">
            <w:pPr>
              <w:pStyle w:val="Default"/>
              <w:rPr>
                <w:rFonts w:ascii="Century Gothic" w:hAnsi="Century Gothic"/>
                <w:sz w:val="22"/>
                <w:szCs w:val="22"/>
              </w:rPr>
            </w:pPr>
            <w:r w:rsidRPr="00924A5A">
              <w:rPr>
                <w:rFonts w:ascii="Century Gothic" w:hAnsi="Century Gothic"/>
                <w:sz w:val="22"/>
                <w:szCs w:val="22"/>
              </w:rPr>
              <w:t>Flip chart / A3 paper and pens for each table (optional)</w:t>
            </w:r>
          </w:p>
          <w:p w14:paraId="7EFA5380" w14:textId="77777777" w:rsidR="003701C6" w:rsidRPr="00924A5A" w:rsidRDefault="003701C6" w:rsidP="00832372">
            <w:pPr>
              <w:pStyle w:val="Default"/>
              <w:rPr>
                <w:rFonts w:ascii="Century Gothic" w:hAnsi="Century Gothic"/>
                <w:sz w:val="22"/>
                <w:szCs w:val="22"/>
              </w:rPr>
            </w:pPr>
          </w:p>
          <w:p w14:paraId="7EFA5381" w14:textId="77777777" w:rsidR="003701C6" w:rsidRPr="00924A5A" w:rsidRDefault="003701C6" w:rsidP="00832372">
            <w:pPr>
              <w:pStyle w:val="Default"/>
              <w:rPr>
                <w:rFonts w:ascii="Century Gothic" w:hAnsi="Century Gothic"/>
                <w:sz w:val="22"/>
                <w:szCs w:val="22"/>
              </w:rPr>
            </w:pPr>
            <w:r w:rsidRPr="00924A5A">
              <w:rPr>
                <w:rFonts w:ascii="Century Gothic" w:hAnsi="Century Gothic"/>
                <w:sz w:val="22"/>
                <w:szCs w:val="22"/>
              </w:rPr>
              <w:t>We would also suggest that pupils have a PSHE learning journal to provide evidence of learning and progression and as a reflective</w:t>
            </w:r>
          </w:p>
          <w:p w14:paraId="7EFA5384" w14:textId="77777777" w:rsidR="004A585A" w:rsidRPr="00924A5A" w:rsidRDefault="004A585A">
            <w:pPr>
              <w:ind w:left="0" w:right="18" w:firstLine="0"/>
              <w:jc w:val="center"/>
              <w:rPr>
                <w:rFonts w:ascii="Century Gothic" w:hAnsi="Century Gothic"/>
                <w:sz w:val="22"/>
              </w:rPr>
            </w:pPr>
          </w:p>
        </w:tc>
      </w:tr>
      <w:tr w:rsidR="00954669" w:rsidRPr="005277C6" w14:paraId="7EFA53A2"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7EFA5386" w14:textId="77777777" w:rsidR="00954669" w:rsidRPr="00924A5A" w:rsidRDefault="00954669">
            <w:pPr>
              <w:ind w:left="0" w:firstLine="0"/>
              <w:rPr>
                <w:rFonts w:ascii="Century Gothic" w:hAnsi="Century Gothic"/>
                <w:sz w:val="22"/>
              </w:rPr>
            </w:pPr>
            <w:r w:rsidRPr="00924A5A">
              <w:rPr>
                <w:rFonts w:ascii="Century Gothic" w:hAnsi="Century Gothic"/>
                <w:sz w:val="22"/>
              </w:rPr>
              <w:t>Lesson Plan</w:t>
            </w:r>
          </w:p>
        </w:tc>
        <w:tc>
          <w:tcPr>
            <w:tcW w:w="10206" w:type="dxa"/>
            <w:tcBorders>
              <w:top w:val="single" w:sz="4" w:space="0" w:color="000000"/>
              <w:left w:val="single" w:sz="4" w:space="0" w:color="000000"/>
              <w:bottom w:val="single" w:sz="4" w:space="0" w:color="000000"/>
              <w:right w:val="single" w:sz="4" w:space="0" w:color="000000"/>
            </w:tcBorders>
          </w:tcPr>
          <w:p w14:paraId="7EFA5387" w14:textId="77777777" w:rsidR="00F06DC3" w:rsidRPr="00924A5A" w:rsidRDefault="0066144A" w:rsidP="00F06DC3">
            <w:pPr>
              <w:pStyle w:val="Default"/>
              <w:rPr>
                <w:rFonts w:ascii="Century Gothic" w:hAnsi="Century Gothic"/>
                <w:b/>
                <w:bCs/>
                <w:sz w:val="22"/>
                <w:szCs w:val="22"/>
              </w:rPr>
            </w:pPr>
            <w:r w:rsidRPr="00924A5A">
              <w:rPr>
                <w:rFonts w:ascii="Century Gothic" w:hAnsi="Century Gothic"/>
                <w:b/>
                <w:bCs/>
                <w:sz w:val="22"/>
                <w:szCs w:val="22"/>
              </w:rPr>
              <w:t>Introduction activity – whole class</w:t>
            </w:r>
          </w:p>
          <w:p w14:paraId="7EFA5388" w14:textId="77777777" w:rsidR="0066144A" w:rsidRPr="00924A5A" w:rsidRDefault="0066144A" w:rsidP="0066144A">
            <w:pPr>
              <w:pStyle w:val="BodyText"/>
              <w:rPr>
                <w:rFonts w:ascii="Century Gothic" w:hAnsi="Century Gothic"/>
                <w:sz w:val="22"/>
                <w:szCs w:val="22"/>
              </w:rPr>
            </w:pPr>
          </w:p>
          <w:p w14:paraId="7EFA5389" w14:textId="77777777" w:rsidR="00A20436" w:rsidRPr="00924A5A" w:rsidRDefault="005A7547" w:rsidP="006C15B8">
            <w:pPr>
              <w:pStyle w:val="BodyText"/>
              <w:rPr>
                <w:rFonts w:ascii="Century Gothic" w:hAnsi="Century Gothic"/>
                <w:sz w:val="22"/>
                <w:szCs w:val="22"/>
              </w:rPr>
            </w:pPr>
            <w:r w:rsidRPr="00924A5A">
              <w:rPr>
                <w:rFonts w:ascii="Century Gothic" w:hAnsi="Century Gothic"/>
                <w:sz w:val="22"/>
                <w:szCs w:val="22"/>
              </w:rPr>
              <w:t xml:space="preserve">To </w:t>
            </w:r>
            <w:r w:rsidR="003441EB" w:rsidRPr="00924A5A">
              <w:rPr>
                <w:rFonts w:ascii="Century Gothic" w:hAnsi="Century Gothic"/>
                <w:sz w:val="22"/>
                <w:szCs w:val="22"/>
              </w:rPr>
              <w:t>summaris</w:t>
            </w:r>
            <w:r w:rsidR="006C15B8" w:rsidRPr="00924A5A">
              <w:rPr>
                <w:rFonts w:ascii="Century Gothic" w:hAnsi="Century Gothic"/>
                <w:sz w:val="22"/>
                <w:szCs w:val="22"/>
              </w:rPr>
              <w:t>e</w:t>
            </w:r>
            <w:r w:rsidR="003441EB" w:rsidRPr="00924A5A">
              <w:rPr>
                <w:rFonts w:ascii="Century Gothic" w:hAnsi="Century Gothic"/>
                <w:sz w:val="22"/>
                <w:szCs w:val="22"/>
              </w:rPr>
              <w:t xml:space="preserve"> </w:t>
            </w:r>
            <w:r w:rsidRPr="00924A5A">
              <w:rPr>
                <w:rFonts w:ascii="Century Gothic" w:hAnsi="Century Gothic"/>
                <w:sz w:val="22"/>
                <w:szCs w:val="22"/>
              </w:rPr>
              <w:t xml:space="preserve">the </w:t>
            </w:r>
            <w:r w:rsidR="003441EB" w:rsidRPr="00924A5A">
              <w:rPr>
                <w:rFonts w:ascii="Century Gothic" w:hAnsi="Century Gothic"/>
                <w:sz w:val="22"/>
                <w:szCs w:val="22"/>
              </w:rPr>
              <w:t xml:space="preserve">topic; ask the children if they would like to share a healthy decision they have made since this topic began. </w:t>
            </w:r>
          </w:p>
          <w:p w14:paraId="7EFA538A" w14:textId="77777777" w:rsidR="006C15B8" w:rsidRPr="00924A5A" w:rsidRDefault="006C15B8" w:rsidP="0066144A">
            <w:pPr>
              <w:pStyle w:val="BodyText"/>
              <w:rPr>
                <w:rFonts w:ascii="Century Gothic" w:hAnsi="Century Gothic"/>
                <w:b/>
                <w:sz w:val="22"/>
                <w:szCs w:val="22"/>
              </w:rPr>
            </w:pPr>
          </w:p>
          <w:p w14:paraId="7EFA538B" w14:textId="77777777" w:rsidR="000E2BB6" w:rsidRPr="00924A5A" w:rsidRDefault="003441EB" w:rsidP="0066144A">
            <w:pPr>
              <w:pStyle w:val="BodyText"/>
              <w:rPr>
                <w:rFonts w:ascii="Century Gothic" w:hAnsi="Century Gothic"/>
                <w:b/>
                <w:bCs/>
                <w:sz w:val="22"/>
                <w:szCs w:val="22"/>
              </w:rPr>
            </w:pPr>
            <w:r w:rsidRPr="00924A5A">
              <w:rPr>
                <w:rFonts w:ascii="Century Gothic" w:hAnsi="Century Gothic"/>
                <w:b/>
                <w:sz w:val="22"/>
                <w:szCs w:val="22"/>
              </w:rPr>
              <w:t>Main</w:t>
            </w:r>
            <w:r w:rsidRPr="00924A5A">
              <w:rPr>
                <w:rFonts w:ascii="Century Gothic" w:hAnsi="Century Gothic"/>
                <w:b/>
                <w:bCs/>
                <w:sz w:val="22"/>
                <w:szCs w:val="22"/>
              </w:rPr>
              <w:t xml:space="preserve"> activity</w:t>
            </w:r>
          </w:p>
          <w:p w14:paraId="7EFA538C" w14:textId="77777777" w:rsidR="003441EB" w:rsidRPr="00924A5A" w:rsidRDefault="003441EB" w:rsidP="0066144A">
            <w:pPr>
              <w:pStyle w:val="BodyText"/>
              <w:rPr>
                <w:rFonts w:ascii="Century Gothic" w:hAnsi="Century Gothic"/>
                <w:bCs/>
                <w:sz w:val="22"/>
                <w:szCs w:val="22"/>
              </w:rPr>
            </w:pPr>
          </w:p>
          <w:p w14:paraId="7EFA538D" w14:textId="77777777" w:rsidR="00C74F58" w:rsidRPr="00924A5A" w:rsidRDefault="00C74F58" w:rsidP="00C74F58">
            <w:pPr>
              <w:pStyle w:val="BodyText"/>
              <w:rPr>
                <w:rFonts w:ascii="Century Gothic" w:hAnsi="Century Gothic"/>
                <w:b/>
                <w:sz w:val="22"/>
                <w:szCs w:val="22"/>
              </w:rPr>
            </w:pPr>
            <w:r w:rsidRPr="00924A5A">
              <w:rPr>
                <w:rFonts w:ascii="Century Gothic" w:hAnsi="Century Gothic"/>
                <w:b/>
                <w:sz w:val="22"/>
                <w:szCs w:val="22"/>
              </w:rPr>
              <w:t>In small groups:</w:t>
            </w:r>
          </w:p>
          <w:p w14:paraId="7EFA538E" w14:textId="77777777" w:rsidR="00C74F58" w:rsidRPr="00924A5A" w:rsidRDefault="004D04D5" w:rsidP="00C74F58">
            <w:pPr>
              <w:pStyle w:val="BodyText"/>
              <w:rPr>
                <w:rFonts w:ascii="Century Gothic" w:hAnsi="Century Gothic"/>
                <w:sz w:val="22"/>
                <w:szCs w:val="22"/>
              </w:rPr>
            </w:pPr>
            <w:r w:rsidRPr="00924A5A">
              <w:rPr>
                <w:rFonts w:ascii="Century Gothic" w:hAnsi="Century Gothic"/>
                <w:sz w:val="22"/>
                <w:szCs w:val="22"/>
              </w:rPr>
              <w:lastRenderedPageBreak/>
              <w:t>Mind map different ways/techniques for saying “no”; some ideas could include:</w:t>
            </w:r>
          </w:p>
          <w:p w14:paraId="7EFA538F" w14:textId="77777777" w:rsidR="004D04D5" w:rsidRPr="00924A5A" w:rsidRDefault="004D04D5" w:rsidP="00C74F58">
            <w:pPr>
              <w:pStyle w:val="BodyText"/>
              <w:rPr>
                <w:rFonts w:ascii="Century Gothic" w:hAnsi="Century Gothic"/>
                <w:sz w:val="22"/>
                <w:szCs w:val="22"/>
              </w:rPr>
            </w:pPr>
          </w:p>
          <w:p w14:paraId="7EFA5390" w14:textId="77777777" w:rsidR="00C74F58" w:rsidRPr="00924A5A" w:rsidRDefault="004D04D5" w:rsidP="00C74F58">
            <w:pPr>
              <w:pStyle w:val="BodyText"/>
              <w:numPr>
                <w:ilvl w:val="0"/>
                <w:numId w:val="15"/>
              </w:numPr>
              <w:rPr>
                <w:rFonts w:ascii="Century Gothic" w:hAnsi="Century Gothic"/>
                <w:sz w:val="22"/>
                <w:szCs w:val="22"/>
              </w:rPr>
            </w:pPr>
            <w:r w:rsidRPr="00924A5A">
              <w:rPr>
                <w:rFonts w:ascii="Century Gothic" w:hAnsi="Century Gothic"/>
                <w:sz w:val="22"/>
                <w:szCs w:val="22"/>
              </w:rPr>
              <w:t xml:space="preserve">Change the </w:t>
            </w:r>
            <w:proofErr w:type="gramStart"/>
            <w:r w:rsidRPr="00924A5A">
              <w:rPr>
                <w:rFonts w:ascii="Century Gothic" w:hAnsi="Century Gothic"/>
                <w:sz w:val="22"/>
                <w:szCs w:val="22"/>
              </w:rPr>
              <w:t>subject</w:t>
            </w:r>
            <w:proofErr w:type="gramEnd"/>
          </w:p>
          <w:p w14:paraId="7EFA5391" w14:textId="77777777" w:rsidR="004D04D5" w:rsidRPr="00924A5A" w:rsidRDefault="004D04D5" w:rsidP="00C74F58">
            <w:pPr>
              <w:pStyle w:val="BodyText"/>
              <w:numPr>
                <w:ilvl w:val="0"/>
                <w:numId w:val="15"/>
              </w:numPr>
              <w:rPr>
                <w:rFonts w:ascii="Century Gothic" w:hAnsi="Century Gothic"/>
                <w:sz w:val="22"/>
                <w:szCs w:val="22"/>
              </w:rPr>
            </w:pPr>
            <w:r w:rsidRPr="00924A5A">
              <w:rPr>
                <w:rFonts w:ascii="Century Gothic" w:hAnsi="Century Gothic"/>
                <w:sz w:val="22"/>
                <w:szCs w:val="22"/>
              </w:rPr>
              <w:t xml:space="preserve">Repeat a phrase such as “no I don’t want </w:t>
            </w:r>
            <w:proofErr w:type="gramStart"/>
            <w:r w:rsidRPr="00924A5A">
              <w:rPr>
                <w:rFonts w:ascii="Century Gothic" w:hAnsi="Century Gothic"/>
                <w:sz w:val="22"/>
                <w:szCs w:val="22"/>
              </w:rPr>
              <w:t>to”</w:t>
            </w:r>
            <w:proofErr w:type="gramEnd"/>
          </w:p>
          <w:p w14:paraId="7EFA5392" w14:textId="77777777" w:rsidR="00C74F58" w:rsidRPr="00924A5A" w:rsidRDefault="00C74F58" w:rsidP="00C74F58">
            <w:pPr>
              <w:pStyle w:val="BodyText"/>
              <w:numPr>
                <w:ilvl w:val="0"/>
                <w:numId w:val="15"/>
              </w:numPr>
              <w:rPr>
                <w:rFonts w:ascii="Century Gothic" w:hAnsi="Century Gothic"/>
                <w:sz w:val="22"/>
                <w:szCs w:val="22"/>
              </w:rPr>
            </w:pPr>
            <w:r w:rsidRPr="00924A5A">
              <w:rPr>
                <w:rFonts w:ascii="Century Gothic" w:hAnsi="Century Gothic"/>
                <w:sz w:val="22"/>
                <w:szCs w:val="22"/>
              </w:rPr>
              <w:t>Give a fact: “</w:t>
            </w:r>
            <w:r w:rsidR="00FD1D33" w:rsidRPr="00924A5A">
              <w:rPr>
                <w:rFonts w:ascii="Century Gothic" w:hAnsi="Century Gothic"/>
                <w:sz w:val="22"/>
                <w:szCs w:val="22"/>
              </w:rPr>
              <w:t xml:space="preserve">You will get into trouble for </w:t>
            </w:r>
            <w:proofErr w:type="gramStart"/>
            <w:r w:rsidR="00FD1D33" w:rsidRPr="00924A5A">
              <w:rPr>
                <w:rFonts w:ascii="Century Gothic" w:hAnsi="Century Gothic"/>
                <w:sz w:val="22"/>
                <w:szCs w:val="22"/>
              </w:rPr>
              <w:t>that</w:t>
            </w:r>
            <w:r w:rsidR="00322649" w:rsidRPr="00924A5A">
              <w:rPr>
                <w:rFonts w:ascii="Century Gothic" w:hAnsi="Century Gothic"/>
                <w:sz w:val="22"/>
                <w:szCs w:val="22"/>
              </w:rPr>
              <w:t>”</w:t>
            </w:r>
            <w:proofErr w:type="gramEnd"/>
          </w:p>
          <w:p w14:paraId="7EFA5393" w14:textId="77777777" w:rsidR="00C74F58" w:rsidRPr="00924A5A" w:rsidRDefault="004D04D5" w:rsidP="00C74F58">
            <w:pPr>
              <w:pStyle w:val="BodyText"/>
              <w:numPr>
                <w:ilvl w:val="0"/>
                <w:numId w:val="15"/>
              </w:numPr>
              <w:rPr>
                <w:rFonts w:ascii="Century Gothic" w:hAnsi="Century Gothic"/>
                <w:sz w:val="22"/>
                <w:szCs w:val="22"/>
              </w:rPr>
            </w:pPr>
            <w:r w:rsidRPr="00924A5A">
              <w:rPr>
                <w:rFonts w:ascii="Century Gothic" w:hAnsi="Century Gothic"/>
                <w:sz w:val="22"/>
                <w:szCs w:val="22"/>
              </w:rPr>
              <w:t xml:space="preserve">Walk </w:t>
            </w:r>
            <w:proofErr w:type="gramStart"/>
            <w:r w:rsidRPr="00924A5A">
              <w:rPr>
                <w:rFonts w:ascii="Century Gothic" w:hAnsi="Century Gothic"/>
                <w:sz w:val="22"/>
                <w:szCs w:val="22"/>
              </w:rPr>
              <w:t>away</w:t>
            </w:r>
            <w:proofErr w:type="gramEnd"/>
          </w:p>
          <w:p w14:paraId="7EFA5394" w14:textId="77777777" w:rsidR="004D04D5" w:rsidRPr="00924A5A" w:rsidRDefault="004D04D5" w:rsidP="00C74F58">
            <w:pPr>
              <w:pStyle w:val="BodyText"/>
              <w:numPr>
                <w:ilvl w:val="0"/>
                <w:numId w:val="15"/>
              </w:numPr>
              <w:rPr>
                <w:rFonts w:ascii="Century Gothic" w:hAnsi="Century Gothic"/>
                <w:sz w:val="22"/>
                <w:szCs w:val="22"/>
              </w:rPr>
            </w:pPr>
            <w:r w:rsidRPr="00924A5A">
              <w:rPr>
                <w:rFonts w:ascii="Century Gothic" w:hAnsi="Century Gothic"/>
                <w:sz w:val="22"/>
                <w:szCs w:val="22"/>
              </w:rPr>
              <w:t xml:space="preserve">Attract the attention of an </w:t>
            </w:r>
            <w:proofErr w:type="gramStart"/>
            <w:r w:rsidRPr="00924A5A">
              <w:rPr>
                <w:rFonts w:ascii="Century Gothic" w:hAnsi="Century Gothic"/>
                <w:sz w:val="22"/>
                <w:szCs w:val="22"/>
              </w:rPr>
              <w:t>adult</w:t>
            </w:r>
            <w:proofErr w:type="gramEnd"/>
          </w:p>
          <w:p w14:paraId="7EFA5395" w14:textId="77777777" w:rsidR="005D7B7A" w:rsidRPr="00924A5A" w:rsidRDefault="005D7B7A" w:rsidP="00C74F58">
            <w:pPr>
              <w:pStyle w:val="BodyText"/>
              <w:numPr>
                <w:ilvl w:val="0"/>
                <w:numId w:val="15"/>
              </w:numPr>
              <w:rPr>
                <w:rFonts w:ascii="Century Gothic" w:hAnsi="Century Gothic"/>
                <w:sz w:val="22"/>
                <w:szCs w:val="22"/>
              </w:rPr>
            </w:pPr>
            <w:r w:rsidRPr="00924A5A">
              <w:rPr>
                <w:rFonts w:ascii="Century Gothic" w:hAnsi="Century Gothic"/>
                <w:sz w:val="22"/>
                <w:szCs w:val="22"/>
              </w:rPr>
              <w:t>Negotiate-agree to do something else/</w:t>
            </w:r>
            <w:proofErr w:type="gramStart"/>
            <w:r w:rsidRPr="00924A5A">
              <w:rPr>
                <w:rFonts w:ascii="Century Gothic" w:hAnsi="Century Gothic"/>
                <w:sz w:val="22"/>
                <w:szCs w:val="22"/>
              </w:rPr>
              <w:t>share</w:t>
            </w:r>
            <w:proofErr w:type="gramEnd"/>
          </w:p>
          <w:p w14:paraId="7EFA5396" w14:textId="77777777" w:rsidR="003441EB" w:rsidRPr="00924A5A" w:rsidRDefault="003441EB" w:rsidP="0066144A">
            <w:pPr>
              <w:pStyle w:val="BodyText"/>
              <w:rPr>
                <w:rFonts w:ascii="Century Gothic" w:hAnsi="Century Gothic"/>
                <w:sz w:val="22"/>
                <w:szCs w:val="22"/>
              </w:rPr>
            </w:pPr>
          </w:p>
          <w:p w14:paraId="7EFA5397" w14:textId="77777777" w:rsidR="007C3B85" w:rsidRPr="00924A5A" w:rsidRDefault="007C3B85" w:rsidP="00C74F58">
            <w:pPr>
              <w:rPr>
                <w:rFonts w:ascii="Century Gothic" w:hAnsi="Century Gothic"/>
                <w:b w:val="0"/>
                <w:sz w:val="22"/>
              </w:rPr>
            </w:pPr>
            <w:r w:rsidRPr="00924A5A">
              <w:rPr>
                <w:rFonts w:ascii="Century Gothic" w:hAnsi="Century Gothic"/>
                <w:b w:val="0"/>
                <w:sz w:val="22"/>
              </w:rPr>
              <w:t xml:space="preserve">Introduce there are different ways in which we communicate with other people; in a situation </w:t>
            </w:r>
            <w:proofErr w:type="gramStart"/>
            <w:r w:rsidRPr="00924A5A">
              <w:rPr>
                <w:rFonts w:ascii="Century Gothic" w:hAnsi="Century Gothic"/>
                <w:b w:val="0"/>
                <w:sz w:val="22"/>
              </w:rPr>
              <w:t>whereby</w:t>
            </w:r>
            <w:proofErr w:type="gramEnd"/>
            <w:r w:rsidRPr="00924A5A">
              <w:rPr>
                <w:rFonts w:ascii="Century Gothic" w:hAnsi="Century Gothic"/>
                <w:b w:val="0"/>
                <w:sz w:val="22"/>
              </w:rPr>
              <w:t xml:space="preserve"> someone is applying pressure for you to do something you do not wish to; being </w:t>
            </w:r>
            <w:r w:rsidRPr="00924A5A">
              <w:rPr>
                <w:rFonts w:ascii="Century Gothic" w:hAnsi="Century Gothic"/>
                <w:sz w:val="22"/>
              </w:rPr>
              <w:t xml:space="preserve">assertive </w:t>
            </w:r>
            <w:r w:rsidRPr="00924A5A">
              <w:rPr>
                <w:rFonts w:ascii="Century Gothic" w:hAnsi="Century Gothic"/>
                <w:b w:val="0"/>
                <w:sz w:val="22"/>
              </w:rPr>
              <w:t xml:space="preserve">is the most effective way to communicate. </w:t>
            </w:r>
            <w:r w:rsidR="00976EB2" w:rsidRPr="00924A5A">
              <w:rPr>
                <w:rFonts w:ascii="Century Gothic" w:hAnsi="Century Gothic"/>
                <w:b w:val="0"/>
                <w:sz w:val="22"/>
              </w:rPr>
              <w:t xml:space="preserve">Being assertive is </w:t>
            </w:r>
            <w:r w:rsidR="002C7F6A" w:rsidRPr="00924A5A">
              <w:rPr>
                <w:rFonts w:ascii="Century Gothic" w:hAnsi="Century Gothic"/>
                <w:b w:val="0"/>
                <w:sz w:val="22"/>
              </w:rPr>
              <w:t xml:space="preserve">being respectful, </w:t>
            </w:r>
            <w:proofErr w:type="gramStart"/>
            <w:r w:rsidR="002C7F6A" w:rsidRPr="00924A5A">
              <w:rPr>
                <w:rFonts w:ascii="Century Gothic" w:hAnsi="Century Gothic"/>
                <w:b w:val="0"/>
                <w:sz w:val="22"/>
              </w:rPr>
              <w:t>confident</w:t>
            </w:r>
            <w:proofErr w:type="gramEnd"/>
            <w:r w:rsidR="002C7F6A" w:rsidRPr="00924A5A">
              <w:rPr>
                <w:rFonts w:ascii="Century Gothic" w:hAnsi="Century Gothic"/>
                <w:b w:val="0"/>
                <w:sz w:val="22"/>
              </w:rPr>
              <w:t xml:space="preserve"> and clear in communicating about what you wish for. </w:t>
            </w:r>
            <w:r w:rsidR="00D344D1" w:rsidRPr="00924A5A">
              <w:rPr>
                <w:rFonts w:ascii="Century Gothic" w:hAnsi="Century Gothic"/>
                <w:b w:val="0"/>
                <w:sz w:val="22"/>
              </w:rPr>
              <w:t xml:space="preserve"> </w:t>
            </w:r>
          </w:p>
          <w:p w14:paraId="7EFA5398" w14:textId="77777777" w:rsidR="007C3B85" w:rsidRPr="00924A5A" w:rsidRDefault="007C3B85" w:rsidP="00C74F58">
            <w:pPr>
              <w:rPr>
                <w:rFonts w:ascii="Century Gothic" w:hAnsi="Century Gothic"/>
                <w:b w:val="0"/>
                <w:sz w:val="22"/>
              </w:rPr>
            </w:pPr>
          </w:p>
          <w:p w14:paraId="7EFA5399" w14:textId="77777777" w:rsidR="00C74F58" w:rsidRPr="00924A5A" w:rsidRDefault="004D04D5" w:rsidP="00C74F58">
            <w:pPr>
              <w:rPr>
                <w:rFonts w:ascii="Century Gothic" w:hAnsi="Century Gothic"/>
                <w:b w:val="0"/>
                <w:sz w:val="22"/>
              </w:rPr>
            </w:pPr>
            <w:r w:rsidRPr="00924A5A">
              <w:rPr>
                <w:rFonts w:ascii="Century Gothic" w:hAnsi="Century Gothic"/>
                <w:b w:val="0"/>
                <w:sz w:val="22"/>
              </w:rPr>
              <w:t>To h</w:t>
            </w:r>
            <w:r w:rsidR="00C74F58" w:rsidRPr="00924A5A">
              <w:rPr>
                <w:rFonts w:ascii="Century Gothic" w:hAnsi="Century Gothic"/>
                <w:b w:val="0"/>
                <w:sz w:val="22"/>
              </w:rPr>
              <w:t xml:space="preserve">ighlight the importance of being </w:t>
            </w:r>
            <w:r w:rsidR="00C74F58" w:rsidRPr="00924A5A">
              <w:rPr>
                <w:rFonts w:ascii="Century Gothic" w:hAnsi="Century Gothic"/>
                <w:sz w:val="22"/>
              </w:rPr>
              <w:t>assertive</w:t>
            </w:r>
            <w:r w:rsidRPr="00924A5A">
              <w:rPr>
                <w:rFonts w:ascii="Century Gothic" w:hAnsi="Century Gothic"/>
                <w:sz w:val="22"/>
              </w:rPr>
              <w:t xml:space="preserve">; </w:t>
            </w:r>
            <w:r w:rsidRPr="00924A5A">
              <w:rPr>
                <w:rFonts w:ascii="Century Gothic" w:hAnsi="Century Gothic"/>
                <w:b w:val="0"/>
                <w:sz w:val="22"/>
              </w:rPr>
              <w:t>the c</w:t>
            </w:r>
            <w:r w:rsidR="00C74F58" w:rsidRPr="00924A5A">
              <w:rPr>
                <w:rFonts w:ascii="Century Gothic" w:hAnsi="Century Gothic"/>
                <w:b w:val="0"/>
                <w:sz w:val="22"/>
              </w:rPr>
              <w:t xml:space="preserve">hildren </w:t>
            </w:r>
            <w:r w:rsidRPr="00924A5A">
              <w:rPr>
                <w:rFonts w:ascii="Century Gothic" w:hAnsi="Century Gothic"/>
                <w:b w:val="0"/>
                <w:sz w:val="22"/>
              </w:rPr>
              <w:t xml:space="preserve">are </w:t>
            </w:r>
            <w:r w:rsidR="00C74F58" w:rsidRPr="00924A5A">
              <w:rPr>
                <w:rFonts w:ascii="Century Gothic" w:hAnsi="Century Gothic"/>
                <w:b w:val="0"/>
                <w:sz w:val="22"/>
              </w:rPr>
              <w:t xml:space="preserve">to role-play the following scenarios in threes using </w:t>
            </w:r>
            <w:r w:rsidR="00976EB2" w:rsidRPr="00924A5A">
              <w:rPr>
                <w:rFonts w:ascii="Century Gothic" w:hAnsi="Century Gothic"/>
                <w:b w:val="0"/>
                <w:sz w:val="22"/>
              </w:rPr>
              <w:t xml:space="preserve">their </w:t>
            </w:r>
            <w:r w:rsidR="00C74F58" w:rsidRPr="00924A5A">
              <w:rPr>
                <w:rFonts w:ascii="Century Gothic" w:hAnsi="Century Gothic"/>
                <w:b w:val="0"/>
                <w:sz w:val="22"/>
              </w:rPr>
              <w:t>assertiveness skills.  Two children to play the characters, the other to act as “director” and suggest ways to resist peer pressure if needed, or to give feedback on what good skills they saw being used:</w:t>
            </w:r>
          </w:p>
          <w:p w14:paraId="7EFA539A" w14:textId="77777777" w:rsidR="00C74F58" w:rsidRPr="00924A5A" w:rsidRDefault="00C74F58" w:rsidP="00C74F58">
            <w:pPr>
              <w:rPr>
                <w:rFonts w:ascii="Century Gothic" w:hAnsi="Century Gothic"/>
                <w:b w:val="0"/>
                <w:sz w:val="22"/>
              </w:rPr>
            </w:pPr>
          </w:p>
          <w:p w14:paraId="7EFA539B" w14:textId="77777777" w:rsidR="00C74F58" w:rsidRPr="00924A5A" w:rsidRDefault="004D04D5" w:rsidP="00C74F58">
            <w:pPr>
              <w:numPr>
                <w:ilvl w:val="0"/>
                <w:numId w:val="16"/>
              </w:numPr>
              <w:rPr>
                <w:rFonts w:ascii="Century Gothic" w:hAnsi="Century Gothic"/>
                <w:b w:val="0"/>
                <w:sz w:val="22"/>
              </w:rPr>
            </w:pPr>
            <w:r w:rsidRPr="00924A5A">
              <w:rPr>
                <w:rFonts w:ascii="Century Gothic" w:hAnsi="Century Gothic"/>
                <w:b w:val="0"/>
                <w:sz w:val="22"/>
              </w:rPr>
              <w:t xml:space="preserve">Your friend wants to borrow a </w:t>
            </w:r>
            <w:r w:rsidR="00C74F58" w:rsidRPr="00924A5A">
              <w:rPr>
                <w:rFonts w:ascii="Century Gothic" w:hAnsi="Century Gothic"/>
                <w:b w:val="0"/>
                <w:sz w:val="22"/>
              </w:rPr>
              <w:t>D</w:t>
            </w:r>
            <w:r w:rsidRPr="00924A5A">
              <w:rPr>
                <w:rFonts w:ascii="Century Gothic" w:hAnsi="Century Gothic"/>
                <w:b w:val="0"/>
                <w:sz w:val="22"/>
              </w:rPr>
              <w:t>VD</w:t>
            </w:r>
            <w:r w:rsidR="00C74F58" w:rsidRPr="00924A5A">
              <w:rPr>
                <w:rFonts w:ascii="Century Gothic" w:hAnsi="Century Gothic"/>
                <w:b w:val="0"/>
                <w:sz w:val="22"/>
              </w:rPr>
              <w:t xml:space="preserve"> but last time you loaned them one it got </w:t>
            </w:r>
            <w:r w:rsidRPr="00924A5A">
              <w:rPr>
                <w:rFonts w:ascii="Century Gothic" w:hAnsi="Century Gothic"/>
                <w:b w:val="0"/>
                <w:sz w:val="22"/>
              </w:rPr>
              <w:t>scratched and now doesn’t work</w:t>
            </w:r>
            <w:r w:rsidR="00C74F58" w:rsidRPr="00924A5A">
              <w:rPr>
                <w:rFonts w:ascii="Century Gothic" w:hAnsi="Century Gothic"/>
                <w:b w:val="0"/>
                <w:sz w:val="22"/>
              </w:rPr>
              <w:t>.</w:t>
            </w:r>
          </w:p>
          <w:p w14:paraId="7EFA539C" w14:textId="77777777" w:rsidR="00C74F58" w:rsidRPr="00924A5A" w:rsidRDefault="00C74F58" w:rsidP="00C74F58">
            <w:pPr>
              <w:numPr>
                <w:ilvl w:val="0"/>
                <w:numId w:val="16"/>
              </w:numPr>
              <w:rPr>
                <w:rFonts w:ascii="Century Gothic" w:hAnsi="Century Gothic"/>
                <w:b w:val="0"/>
                <w:sz w:val="22"/>
              </w:rPr>
            </w:pPr>
            <w:r w:rsidRPr="00924A5A">
              <w:rPr>
                <w:rFonts w:ascii="Century Gothic" w:hAnsi="Century Gothic"/>
                <w:b w:val="0"/>
                <w:sz w:val="22"/>
              </w:rPr>
              <w:t xml:space="preserve">A friend suggests playing </w:t>
            </w:r>
            <w:r w:rsidR="004D04D5" w:rsidRPr="00924A5A">
              <w:rPr>
                <w:rFonts w:ascii="Century Gothic" w:hAnsi="Century Gothic"/>
                <w:b w:val="0"/>
                <w:sz w:val="22"/>
              </w:rPr>
              <w:t>out on a busy road</w:t>
            </w:r>
            <w:r w:rsidRPr="00924A5A">
              <w:rPr>
                <w:rFonts w:ascii="Century Gothic" w:hAnsi="Century Gothic"/>
                <w:b w:val="0"/>
                <w:sz w:val="22"/>
              </w:rPr>
              <w:t>.</w:t>
            </w:r>
          </w:p>
          <w:p w14:paraId="7EFA539D" w14:textId="77777777" w:rsidR="00C74F58" w:rsidRPr="00924A5A" w:rsidRDefault="00C74F58" w:rsidP="00C74F58">
            <w:pPr>
              <w:numPr>
                <w:ilvl w:val="0"/>
                <w:numId w:val="16"/>
              </w:numPr>
              <w:rPr>
                <w:rFonts w:ascii="Century Gothic" w:hAnsi="Century Gothic"/>
                <w:b w:val="0"/>
                <w:sz w:val="22"/>
              </w:rPr>
            </w:pPr>
            <w:r w:rsidRPr="00924A5A">
              <w:rPr>
                <w:rFonts w:ascii="Century Gothic" w:hAnsi="Century Gothic"/>
                <w:b w:val="0"/>
                <w:sz w:val="22"/>
              </w:rPr>
              <w:t xml:space="preserve">A friend dares you to steal a </w:t>
            </w:r>
            <w:r w:rsidR="004D04D5" w:rsidRPr="00924A5A">
              <w:rPr>
                <w:rFonts w:ascii="Century Gothic" w:hAnsi="Century Gothic"/>
                <w:b w:val="0"/>
                <w:sz w:val="22"/>
              </w:rPr>
              <w:t>drink</w:t>
            </w:r>
            <w:r w:rsidRPr="00924A5A">
              <w:rPr>
                <w:rFonts w:ascii="Century Gothic" w:hAnsi="Century Gothic"/>
                <w:b w:val="0"/>
                <w:sz w:val="22"/>
              </w:rPr>
              <w:t xml:space="preserve"> from a shop.</w:t>
            </w:r>
          </w:p>
          <w:p w14:paraId="7EFA539E" w14:textId="77777777" w:rsidR="00FF376F" w:rsidRPr="00924A5A" w:rsidRDefault="00FD1D33" w:rsidP="00C74F58">
            <w:pPr>
              <w:numPr>
                <w:ilvl w:val="0"/>
                <w:numId w:val="16"/>
              </w:numPr>
              <w:rPr>
                <w:rFonts w:ascii="Century Gothic" w:hAnsi="Century Gothic"/>
                <w:b w:val="0"/>
                <w:sz w:val="22"/>
              </w:rPr>
            </w:pPr>
            <w:r w:rsidRPr="00924A5A">
              <w:rPr>
                <w:rFonts w:ascii="Century Gothic" w:hAnsi="Century Gothic"/>
                <w:b w:val="0"/>
                <w:sz w:val="22"/>
              </w:rPr>
              <w:t>A friend asks you to give them your chocolate bar</w:t>
            </w:r>
            <w:r w:rsidR="0012310C" w:rsidRPr="00924A5A">
              <w:rPr>
                <w:rFonts w:ascii="Century Gothic" w:hAnsi="Century Gothic"/>
                <w:b w:val="0"/>
                <w:sz w:val="22"/>
              </w:rPr>
              <w:t>.</w:t>
            </w:r>
          </w:p>
          <w:p w14:paraId="7EFA539F" w14:textId="77777777" w:rsidR="00C74F58" w:rsidRPr="00924A5A" w:rsidRDefault="00C74F58" w:rsidP="0066144A">
            <w:pPr>
              <w:pStyle w:val="BodyText"/>
              <w:rPr>
                <w:rFonts w:ascii="Century Gothic" w:hAnsi="Century Gothic"/>
                <w:sz w:val="22"/>
                <w:szCs w:val="22"/>
              </w:rPr>
            </w:pPr>
          </w:p>
          <w:p w14:paraId="7EFA53A0" w14:textId="77777777" w:rsidR="005E3B50" w:rsidRPr="00924A5A" w:rsidRDefault="005E3B50" w:rsidP="005E3B50">
            <w:pPr>
              <w:rPr>
                <w:rFonts w:ascii="Century Gothic" w:hAnsi="Century Gothic"/>
                <w:b w:val="0"/>
                <w:sz w:val="22"/>
              </w:rPr>
            </w:pPr>
          </w:p>
          <w:p w14:paraId="7EFA53A1" w14:textId="77777777" w:rsidR="0066144A" w:rsidRPr="00924A5A" w:rsidRDefault="0066144A" w:rsidP="00F06DC3">
            <w:pPr>
              <w:pStyle w:val="Default"/>
              <w:rPr>
                <w:rFonts w:ascii="Century Gothic" w:hAnsi="Century Gothic"/>
                <w:sz w:val="22"/>
                <w:szCs w:val="22"/>
              </w:rPr>
            </w:pPr>
          </w:p>
        </w:tc>
      </w:tr>
      <w:tr w:rsidR="00F06DC3" w:rsidRPr="005277C6" w14:paraId="7EFA53A9" w14:textId="77777777" w:rsidTr="004A585A">
        <w:trPr>
          <w:trHeight w:val="739"/>
        </w:trPr>
        <w:tc>
          <w:tcPr>
            <w:tcW w:w="4212" w:type="dxa"/>
            <w:tcBorders>
              <w:top w:val="single" w:sz="4" w:space="0" w:color="000000"/>
              <w:left w:val="single" w:sz="4" w:space="0" w:color="000000"/>
              <w:bottom w:val="single" w:sz="4" w:space="0" w:color="000000"/>
              <w:right w:val="single" w:sz="4" w:space="0" w:color="000000"/>
            </w:tcBorders>
          </w:tcPr>
          <w:p w14:paraId="7EFA53A3" w14:textId="77777777" w:rsidR="00F06DC3" w:rsidRPr="00924A5A" w:rsidRDefault="00F06DC3">
            <w:pPr>
              <w:ind w:left="0" w:firstLine="0"/>
              <w:rPr>
                <w:rFonts w:ascii="Century Gothic" w:hAnsi="Century Gothic"/>
                <w:sz w:val="22"/>
              </w:rPr>
            </w:pPr>
            <w:r w:rsidRPr="00924A5A">
              <w:rPr>
                <w:rFonts w:ascii="Century Gothic" w:hAnsi="Century Gothic"/>
                <w:sz w:val="22"/>
              </w:rPr>
              <w:lastRenderedPageBreak/>
              <w:t>Assessment</w:t>
            </w:r>
            <w:r w:rsidR="00041EF5" w:rsidRPr="00924A5A">
              <w:rPr>
                <w:rFonts w:ascii="Century Gothic" w:hAnsi="Century Gothic"/>
                <w:sz w:val="22"/>
              </w:rPr>
              <w:t xml:space="preserve"> / Plenary</w:t>
            </w:r>
          </w:p>
        </w:tc>
        <w:tc>
          <w:tcPr>
            <w:tcW w:w="10206" w:type="dxa"/>
            <w:tcBorders>
              <w:top w:val="single" w:sz="4" w:space="0" w:color="000000"/>
              <w:left w:val="single" w:sz="4" w:space="0" w:color="000000"/>
              <w:bottom w:val="single" w:sz="4" w:space="0" w:color="000000"/>
              <w:right w:val="single" w:sz="4" w:space="0" w:color="000000"/>
            </w:tcBorders>
          </w:tcPr>
          <w:p w14:paraId="7EFA53A4" w14:textId="77777777" w:rsidR="00041EF5" w:rsidRPr="00924A5A" w:rsidRDefault="00041EF5" w:rsidP="00041EF5">
            <w:pPr>
              <w:rPr>
                <w:rFonts w:ascii="Century Gothic" w:hAnsi="Century Gothic"/>
                <w:b w:val="0"/>
                <w:sz w:val="22"/>
              </w:rPr>
            </w:pPr>
            <w:r w:rsidRPr="00924A5A">
              <w:rPr>
                <w:rFonts w:ascii="Century Gothic" w:hAnsi="Century Gothic"/>
                <w:b w:val="0"/>
                <w:sz w:val="22"/>
              </w:rPr>
              <w:t>To assess understanding; share th</w:t>
            </w:r>
            <w:r w:rsidR="00DB7784" w:rsidRPr="00924A5A">
              <w:rPr>
                <w:rFonts w:ascii="Century Gothic" w:hAnsi="Century Gothic"/>
                <w:b w:val="0"/>
                <w:sz w:val="22"/>
              </w:rPr>
              <w:t>e ideas from the above activity – what techniques did the children use?</w:t>
            </w:r>
          </w:p>
          <w:p w14:paraId="7EFA53A5" w14:textId="77777777" w:rsidR="00041EF5" w:rsidRPr="00924A5A" w:rsidRDefault="00041EF5" w:rsidP="00041EF5">
            <w:pPr>
              <w:rPr>
                <w:rFonts w:ascii="Century Gothic" w:hAnsi="Century Gothic"/>
                <w:b w:val="0"/>
                <w:sz w:val="22"/>
              </w:rPr>
            </w:pPr>
          </w:p>
          <w:p w14:paraId="7EFA53A6" w14:textId="77777777" w:rsidR="00DB7784" w:rsidRPr="00924A5A" w:rsidRDefault="00DB7784" w:rsidP="002D1DDB">
            <w:pPr>
              <w:rPr>
                <w:rFonts w:ascii="Century Gothic" w:hAnsi="Century Gothic"/>
                <w:b w:val="0"/>
                <w:sz w:val="22"/>
              </w:rPr>
            </w:pPr>
          </w:p>
          <w:p w14:paraId="7EFA53A7" w14:textId="77777777" w:rsidR="00041EF5" w:rsidRPr="00924A5A" w:rsidRDefault="00DB7784" w:rsidP="002D1DDB">
            <w:pPr>
              <w:rPr>
                <w:rFonts w:ascii="Century Gothic" w:hAnsi="Century Gothic"/>
                <w:b w:val="0"/>
                <w:sz w:val="22"/>
              </w:rPr>
            </w:pPr>
            <w:r w:rsidRPr="00924A5A">
              <w:rPr>
                <w:rFonts w:ascii="Century Gothic" w:hAnsi="Century Gothic"/>
                <w:b w:val="0"/>
                <w:sz w:val="22"/>
              </w:rPr>
              <w:t>An additional task could involve asking children to consider who they could ask for support in making healthy decisions</w:t>
            </w:r>
            <w:r w:rsidR="006C15B8" w:rsidRPr="00924A5A">
              <w:rPr>
                <w:rFonts w:ascii="Century Gothic" w:hAnsi="Century Gothic"/>
                <w:b w:val="0"/>
                <w:sz w:val="22"/>
              </w:rPr>
              <w:t xml:space="preserve"> (exploring support networks)</w:t>
            </w:r>
            <w:r w:rsidRPr="00924A5A">
              <w:rPr>
                <w:rFonts w:ascii="Century Gothic" w:hAnsi="Century Gothic"/>
                <w:b w:val="0"/>
                <w:sz w:val="22"/>
              </w:rPr>
              <w:t>.</w:t>
            </w:r>
          </w:p>
          <w:p w14:paraId="7EFA53A8" w14:textId="77777777" w:rsidR="00F06DC3" w:rsidRPr="00924A5A" w:rsidRDefault="00F06DC3" w:rsidP="00041EF5">
            <w:pPr>
              <w:ind w:left="0" w:firstLine="0"/>
              <w:rPr>
                <w:rFonts w:ascii="Century Gothic" w:hAnsi="Century Gothic"/>
                <w:b w:val="0"/>
                <w:bCs/>
                <w:sz w:val="22"/>
              </w:rPr>
            </w:pPr>
          </w:p>
        </w:tc>
      </w:tr>
    </w:tbl>
    <w:p w14:paraId="7EFA53AA" w14:textId="77777777" w:rsidR="00F93C9E" w:rsidRPr="005277C6" w:rsidRDefault="00A47229">
      <w:pPr>
        <w:ind w:left="0" w:firstLine="0"/>
        <w:jc w:val="both"/>
        <w:rPr>
          <w:rFonts w:ascii="Century Gothic" w:hAnsi="Century Gothic"/>
          <w:sz w:val="24"/>
          <w:szCs w:val="24"/>
        </w:rPr>
      </w:pPr>
      <w:r w:rsidRPr="005277C6">
        <w:rPr>
          <w:rFonts w:ascii="Century Gothic" w:hAnsi="Century Gothic"/>
          <w:b w:val="0"/>
          <w:sz w:val="24"/>
          <w:szCs w:val="24"/>
        </w:rPr>
        <w:t xml:space="preserve"> </w:t>
      </w:r>
    </w:p>
    <w:sectPr w:rsidR="00F93C9E" w:rsidRPr="005277C6">
      <w:headerReference w:type="default" r:id="rId12"/>
      <w:footerReference w:type="even" r:id="rId13"/>
      <w:footerReference w:type="default" r:id="rId14"/>
      <w:footerReference w:type="first" r:id="rId15"/>
      <w:pgSz w:w="16838" w:h="11906" w:orient="landscape"/>
      <w:pgMar w:top="571" w:right="2329" w:bottom="1292" w:left="1133"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6DDAC" w14:textId="77777777" w:rsidR="006F1616" w:rsidRDefault="006F1616">
      <w:pPr>
        <w:spacing w:line="240" w:lineRule="auto"/>
      </w:pPr>
      <w:r>
        <w:separator/>
      </w:r>
    </w:p>
  </w:endnote>
  <w:endnote w:type="continuationSeparator" w:id="0">
    <w:p w14:paraId="4B26B819" w14:textId="77777777" w:rsidR="006F1616" w:rsidRDefault="006F1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53B4" w14:textId="77777777" w:rsidR="002C7F6A" w:rsidRDefault="002C7F6A">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7EFA53B5" w14:textId="77777777" w:rsidR="002C7F6A" w:rsidRDefault="002C7F6A">
    <w:pPr>
      <w:ind w:left="0" w:firstLine="0"/>
    </w:pPr>
    <w:r>
      <w:rPr>
        <w:rFonts w:ascii="Times New Roman" w:eastAsia="Times New Roman" w:hAnsi="Times New Roman" w:cs="Times New Roman"/>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53B6" w14:textId="4C377A9E" w:rsidR="002C7F6A" w:rsidRPr="00924A5A" w:rsidRDefault="00C03201">
    <w:pPr>
      <w:ind w:left="0" w:firstLine="0"/>
      <w:rPr>
        <w:rFonts w:ascii="Century Gothic" w:hAnsi="Century Gothic"/>
        <w:b w:val="0"/>
        <w:bCs/>
      </w:rPr>
    </w:pPr>
    <w:r w:rsidRPr="00924A5A">
      <w:rPr>
        <w:rFonts w:ascii="Century Gothic" w:hAnsi="Century Gothic"/>
        <w:b w:val="0"/>
        <w:bCs/>
      </w:rPr>
      <w:t xml:space="preserve">HE; Drugs, </w:t>
    </w:r>
    <w:r w:rsidR="00924A5A" w:rsidRPr="00924A5A">
      <w:rPr>
        <w:rFonts w:ascii="Century Gothic" w:hAnsi="Century Gothic"/>
        <w:b w:val="0"/>
        <w:bCs/>
      </w:rPr>
      <w:t>alcohol,</w:t>
    </w:r>
    <w:r w:rsidRPr="00924A5A">
      <w:rPr>
        <w:rFonts w:ascii="Century Gothic" w:hAnsi="Century Gothic"/>
        <w:b w:val="0"/>
        <w:bCs/>
      </w:rPr>
      <w:t xml:space="preserve"> and tobacco</w:t>
    </w:r>
    <w:r w:rsidRPr="00924A5A">
      <w:rPr>
        <w:rFonts w:ascii="Century Gothic" w:hAnsi="Century Gothic"/>
        <w:b w:val="0"/>
        <w:bCs/>
      </w:rPr>
      <w:ptab w:relativeTo="margin" w:alignment="center" w:leader="none"/>
    </w:r>
    <w:r w:rsidRPr="00924A5A">
      <w:rPr>
        <w:rFonts w:ascii="Century Gothic" w:hAnsi="Century Gothic"/>
        <w:b w:val="0"/>
        <w:bCs/>
      </w:rPr>
      <w:ptab w:relativeTo="margin" w:alignment="right" w:leader="none"/>
    </w:r>
    <w:r w:rsidR="00924A5A" w:rsidRPr="00924A5A">
      <w:rPr>
        <w:rFonts w:ascii="Century Gothic" w:hAnsi="Century Gothic"/>
        <w:b w:val="0"/>
        <w:bCs/>
      </w:rPr>
      <w:t>Author</w:t>
    </w:r>
    <w:r w:rsidR="00924A5A" w:rsidRPr="005D710D">
      <w:rPr>
        <w:rFonts w:ascii="Century Gothic" w:hAnsi="Century Gothic"/>
        <w:b w:val="0"/>
        <w:bCs/>
      </w:rPr>
      <w:t xml:space="preserve">: </w:t>
    </w:r>
    <w:hyperlink r:id="rId1" w:history="1">
      <w:r w:rsidR="00924A5A" w:rsidRPr="005D710D">
        <w:rPr>
          <w:rStyle w:val="Hyperlink"/>
          <w:rFonts w:ascii="Century Gothic" w:hAnsi="Century Gothic"/>
          <w:b w:val="0"/>
          <w:bCs/>
        </w:rPr>
        <w:t>Positive Choices</w:t>
      </w:r>
    </w:hyperlink>
    <w:r w:rsidR="00924A5A" w:rsidRPr="005D710D">
      <w:rPr>
        <w:rFonts w:ascii="Century Gothic" w:hAnsi="Century Gothic"/>
        <w:b w:val="0"/>
        <w:bC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53B7" w14:textId="77777777" w:rsidR="002C7F6A" w:rsidRDefault="002C7F6A">
    <w:pPr>
      <w:spacing w:after="6"/>
      <w:ind w:left="0" w:firstLine="0"/>
    </w:pPr>
    <w:r>
      <w:rPr>
        <w:rFonts w:ascii="Calibri" w:eastAsia="Calibri" w:hAnsi="Calibri" w:cs="Calibri"/>
        <w:b w:val="0"/>
      </w:rPr>
      <w:fldChar w:fldCharType="begin"/>
    </w:r>
    <w:r>
      <w:rPr>
        <w:rFonts w:ascii="Calibri" w:eastAsia="Calibri" w:hAnsi="Calibri" w:cs="Calibri"/>
        <w:b w:val="0"/>
      </w:rPr>
      <w:instrText xml:space="preserve"> PAGE   \* MERGEFORMAT </w:instrText>
    </w:r>
    <w:r>
      <w:rPr>
        <w:rFonts w:ascii="Calibri" w:eastAsia="Calibri" w:hAnsi="Calibri" w:cs="Calibri"/>
        <w:b w:val="0"/>
      </w:rPr>
      <w:fldChar w:fldCharType="separate"/>
    </w:r>
    <w:r>
      <w:rPr>
        <w:rFonts w:ascii="Calibri" w:eastAsia="Calibri" w:hAnsi="Calibri" w:cs="Calibri"/>
        <w:b w:val="0"/>
      </w:rPr>
      <w:t>1</w:t>
    </w:r>
    <w:r>
      <w:rPr>
        <w:rFonts w:ascii="Calibri" w:eastAsia="Calibri" w:hAnsi="Calibri" w:cs="Calibri"/>
        <w:b w:val="0"/>
      </w:rPr>
      <w:fldChar w:fldCharType="end"/>
    </w:r>
    <w:r>
      <w:rPr>
        <w:rFonts w:ascii="Calibri" w:eastAsia="Calibri" w:hAnsi="Calibri" w:cs="Calibri"/>
        <w:b w:val="0"/>
      </w:rPr>
      <w:t xml:space="preserve">               An Introduction to Mentoring Young People in a Professional Setting </w:t>
    </w:r>
    <w:r>
      <w:rPr>
        <w:rFonts w:ascii="Calibri" w:eastAsia="Calibri" w:hAnsi="Calibri" w:cs="Calibri"/>
        <w:color w:val="FF0000"/>
      </w:rPr>
      <w:t xml:space="preserve">Regulated </w:t>
    </w:r>
    <w:r>
      <w:rPr>
        <w:rFonts w:ascii="Calibri" w:eastAsia="Calibri" w:hAnsi="Calibri" w:cs="Calibri"/>
        <w:b w:val="0"/>
      </w:rPr>
      <w:t xml:space="preserve"> </w:t>
    </w:r>
  </w:p>
  <w:p w14:paraId="7EFA53B8" w14:textId="77777777" w:rsidR="002C7F6A" w:rsidRDefault="002C7F6A">
    <w:pPr>
      <w:ind w:left="0" w:firstLine="0"/>
    </w:pPr>
    <w:r>
      <w:rPr>
        <w:rFonts w:ascii="Times New Roman" w:eastAsia="Times New Roman" w:hAnsi="Times New Roman" w:cs="Times New Roman"/>
        <w:b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515D" w14:textId="77777777" w:rsidR="006F1616" w:rsidRDefault="006F1616">
      <w:pPr>
        <w:spacing w:line="240" w:lineRule="auto"/>
      </w:pPr>
      <w:r>
        <w:separator/>
      </w:r>
    </w:p>
  </w:footnote>
  <w:footnote w:type="continuationSeparator" w:id="0">
    <w:p w14:paraId="73EF6D1B" w14:textId="77777777" w:rsidR="006F1616" w:rsidRDefault="006F16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53B3" w14:textId="37DB7B13" w:rsidR="00BB4269" w:rsidRDefault="00BB4269" w:rsidP="00924A5A">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E5C"/>
    <w:multiLevelType w:val="hybridMultilevel"/>
    <w:tmpl w:val="94086842"/>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F27FC3"/>
    <w:multiLevelType w:val="hybridMultilevel"/>
    <w:tmpl w:val="6BC85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31B12"/>
    <w:multiLevelType w:val="hybridMultilevel"/>
    <w:tmpl w:val="5C3A996C"/>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22792B"/>
    <w:multiLevelType w:val="hybridMultilevel"/>
    <w:tmpl w:val="803CDAA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5041C6"/>
    <w:multiLevelType w:val="hybridMultilevel"/>
    <w:tmpl w:val="0B869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8432AE"/>
    <w:multiLevelType w:val="hybridMultilevel"/>
    <w:tmpl w:val="02501FD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C63683"/>
    <w:multiLevelType w:val="hybridMultilevel"/>
    <w:tmpl w:val="0C40729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EA93404"/>
    <w:multiLevelType w:val="hybridMultilevel"/>
    <w:tmpl w:val="8E3C12A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0B28C6"/>
    <w:multiLevelType w:val="hybridMultilevel"/>
    <w:tmpl w:val="CD84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2301E"/>
    <w:multiLevelType w:val="hybridMultilevel"/>
    <w:tmpl w:val="311C48B2"/>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4D519B"/>
    <w:multiLevelType w:val="hybridMultilevel"/>
    <w:tmpl w:val="F0AA55B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E95BD7"/>
    <w:multiLevelType w:val="hybridMultilevel"/>
    <w:tmpl w:val="0C1C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90B09"/>
    <w:multiLevelType w:val="hybridMultilevel"/>
    <w:tmpl w:val="0E10F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6E12D73"/>
    <w:multiLevelType w:val="hybridMultilevel"/>
    <w:tmpl w:val="2E9A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AD16DB"/>
    <w:multiLevelType w:val="hybridMultilevel"/>
    <w:tmpl w:val="ECDC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9A2E5F"/>
    <w:multiLevelType w:val="hybridMultilevel"/>
    <w:tmpl w:val="74B6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15"/>
  </w:num>
  <w:num w:numId="5">
    <w:abstractNumId w:val="1"/>
  </w:num>
  <w:num w:numId="6">
    <w:abstractNumId w:val="7"/>
  </w:num>
  <w:num w:numId="7">
    <w:abstractNumId w:val="8"/>
  </w:num>
  <w:num w:numId="8">
    <w:abstractNumId w:val="6"/>
  </w:num>
  <w:num w:numId="9">
    <w:abstractNumId w:val="4"/>
  </w:num>
  <w:num w:numId="10">
    <w:abstractNumId w:val="9"/>
  </w:num>
  <w:num w:numId="11">
    <w:abstractNumId w:val="0"/>
  </w:num>
  <w:num w:numId="12">
    <w:abstractNumId w:val="5"/>
  </w:num>
  <w:num w:numId="13">
    <w:abstractNumId w:val="2"/>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C9E"/>
    <w:rsid w:val="00022D43"/>
    <w:rsid w:val="00036C44"/>
    <w:rsid w:val="00041EF5"/>
    <w:rsid w:val="000C638C"/>
    <w:rsid w:val="000E2BB6"/>
    <w:rsid w:val="0012310C"/>
    <w:rsid w:val="00125960"/>
    <w:rsid w:val="00147680"/>
    <w:rsid w:val="001A504C"/>
    <w:rsid w:val="00206F92"/>
    <w:rsid w:val="00226310"/>
    <w:rsid w:val="002C7F6A"/>
    <w:rsid w:val="002D1DDB"/>
    <w:rsid w:val="00322649"/>
    <w:rsid w:val="003241A6"/>
    <w:rsid w:val="003441EB"/>
    <w:rsid w:val="003701C6"/>
    <w:rsid w:val="003B2287"/>
    <w:rsid w:val="003B4AAF"/>
    <w:rsid w:val="003F0380"/>
    <w:rsid w:val="00452F30"/>
    <w:rsid w:val="004738D7"/>
    <w:rsid w:val="004A585A"/>
    <w:rsid w:val="004D04D5"/>
    <w:rsid w:val="004D6F91"/>
    <w:rsid w:val="005203A8"/>
    <w:rsid w:val="005277C6"/>
    <w:rsid w:val="00552ED6"/>
    <w:rsid w:val="0058342D"/>
    <w:rsid w:val="005A7547"/>
    <w:rsid w:val="005C1B91"/>
    <w:rsid w:val="005D7B7A"/>
    <w:rsid w:val="005E3B50"/>
    <w:rsid w:val="00630AFB"/>
    <w:rsid w:val="00632B04"/>
    <w:rsid w:val="0066144A"/>
    <w:rsid w:val="006971E4"/>
    <w:rsid w:val="006C15B8"/>
    <w:rsid w:val="006C222C"/>
    <w:rsid w:val="006C75E2"/>
    <w:rsid w:val="006F1616"/>
    <w:rsid w:val="0070437B"/>
    <w:rsid w:val="00715927"/>
    <w:rsid w:val="00791B2B"/>
    <w:rsid w:val="007C3B85"/>
    <w:rsid w:val="00832372"/>
    <w:rsid w:val="00844A4A"/>
    <w:rsid w:val="00844E35"/>
    <w:rsid w:val="0085667D"/>
    <w:rsid w:val="00883506"/>
    <w:rsid w:val="008D04A0"/>
    <w:rsid w:val="008F4A4E"/>
    <w:rsid w:val="00924A5A"/>
    <w:rsid w:val="00954669"/>
    <w:rsid w:val="00975D34"/>
    <w:rsid w:val="00976EB2"/>
    <w:rsid w:val="0099751F"/>
    <w:rsid w:val="009B00F3"/>
    <w:rsid w:val="009F55F2"/>
    <w:rsid w:val="00A10B84"/>
    <w:rsid w:val="00A20436"/>
    <w:rsid w:val="00A24B04"/>
    <w:rsid w:val="00A47229"/>
    <w:rsid w:val="00A838DA"/>
    <w:rsid w:val="00AF075A"/>
    <w:rsid w:val="00AF6CF3"/>
    <w:rsid w:val="00BB1044"/>
    <w:rsid w:val="00BB4269"/>
    <w:rsid w:val="00BC11F2"/>
    <w:rsid w:val="00BC361C"/>
    <w:rsid w:val="00BD37E0"/>
    <w:rsid w:val="00C03201"/>
    <w:rsid w:val="00C636D4"/>
    <w:rsid w:val="00C74F58"/>
    <w:rsid w:val="00C91CD5"/>
    <w:rsid w:val="00CB75C7"/>
    <w:rsid w:val="00D344D1"/>
    <w:rsid w:val="00D92D66"/>
    <w:rsid w:val="00D93FE3"/>
    <w:rsid w:val="00DB7784"/>
    <w:rsid w:val="00DD2922"/>
    <w:rsid w:val="00DE2BCB"/>
    <w:rsid w:val="00E71FD8"/>
    <w:rsid w:val="00EA294A"/>
    <w:rsid w:val="00EC6C68"/>
    <w:rsid w:val="00ED76D7"/>
    <w:rsid w:val="00EE38C9"/>
    <w:rsid w:val="00EE72F8"/>
    <w:rsid w:val="00F0235C"/>
    <w:rsid w:val="00F06DC3"/>
    <w:rsid w:val="00F22F15"/>
    <w:rsid w:val="00F3214E"/>
    <w:rsid w:val="00F93C9E"/>
    <w:rsid w:val="00FD1D33"/>
    <w:rsid w:val="00FF3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535F"/>
  <w15:docId w15:val="{D7A40251-DF71-414E-AD90-584328C8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585A"/>
    <w:pPr>
      <w:tabs>
        <w:tab w:val="center" w:pos="4513"/>
        <w:tab w:val="right" w:pos="9026"/>
      </w:tabs>
      <w:spacing w:line="240" w:lineRule="auto"/>
    </w:pPr>
  </w:style>
  <w:style w:type="character" w:customStyle="1" w:styleId="HeaderChar">
    <w:name w:val="Header Char"/>
    <w:basedOn w:val="DefaultParagraphFont"/>
    <w:link w:val="Header"/>
    <w:uiPriority w:val="99"/>
    <w:rsid w:val="004A585A"/>
    <w:rPr>
      <w:rFonts w:ascii="Verdana" w:eastAsia="Verdana" w:hAnsi="Verdana" w:cs="Verdana"/>
      <w:b/>
      <w:color w:val="000000"/>
      <w:sz w:val="20"/>
    </w:rPr>
  </w:style>
  <w:style w:type="character" w:styleId="Hyperlink">
    <w:name w:val="Hyperlink"/>
    <w:basedOn w:val="DefaultParagraphFont"/>
    <w:uiPriority w:val="99"/>
    <w:unhideWhenUsed/>
    <w:rsid w:val="006C222C"/>
    <w:rPr>
      <w:color w:val="0563C1" w:themeColor="hyperlink"/>
      <w:u w:val="single"/>
    </w:rPr>
  </w:style>
  <w:style w:type="character" w:styleId="FollowedHyperlink">
    <w:name w:val="FollowedHyperlink"/>
    <w:basedOn w:val="DefaultParagraphFont"/>
    <w:uiPriority w:val="99"/>
    <w:semiHidden/>
    <w:unhideWhenUsed/>
    <w:rsid w:val="006C222C"/>
    <w:rPr>
      <w:color w:val="954F72" w:themeColor="followedHyperlink"/>
      <w:u w:val="single"/>
    </w:rPr>
  </w:style>
  <w:style w:type="paragraph" w:customStyle="1" w:styleId="Default">
    <w:name w:val="Default"/>
    <w:rsid w:val="0083237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unhideWhenUsed/>
    <w:rsid w:val="0066144A"/>
    <w:pPr>
      <w:spacing w:line="240" w:lineRule="auto"/>
      <w:ind w:left="0" w:firstLine="0"/>
    </w:pPr>
    <w:rPr>
      <w:rFonts w:ascii="Gill Sans MT" w:eastAsia="Times New Roman" w:hAnsi="Gill Sans MT" w:cs="Times New Roman"/>
      <w:b w:val="0"/>
      <w:color w:val="auto"/>
      <w:sz w:val="24"/>
      <w:szCs w:val="24"/>
      <w:lang w:eastAsia="en-US"/>
    </w:rPr>
  </w:style>
  <w:style w:type="character" w:customStyle="1" w:styleId="BodyTextChar">
    <w:name w:val="Body Text Char"/>
    <w:basedOn w:val="DefaultParagraphFont"/>
    <w:link w:val="BodyText"/>
    <w:semiHidden/>
    <w:rsid w:val="0066144A"/>
    <w:rPr>
      <w:rFonts w:ascii="Gill Sans MT" w:eastAsia="Times New Roman" w:hAnsi="Gill Sans MT"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3710">
      <w:bodyDiv w:val="1"/>
      <w:marLeft w:val="0"/>
      <w:marRight w:val="0"/>
      <w:marTop w:val="0"/>
      <w:marBottom w:val="0"/>
      <w:divBdr>
        <w:top w:val="none" w:sz="0" w:space="0" w:color="auto"/>
        <w:left w:val="none" w:sz="0" w:space="0" w:color="auto"/>
        <w:bottom w:val="none" w:sz="0" w:space="0" w:color="auto"/>
        <w:right w:val="none" w:sz="0" w:space="0" w:color="auto"/>
      </w:divBdr>
    </w:div>
    <w:div w:id="710543949">
      <w:bodyDiv w:val="1"/>
      <w:marLeft w:val="0"/>
      <w:marRight w:val="0"/>
      <w:marTop w:val="0"/>
      <w:marBottom w:val="0"/>
      <w:divBdr>
        <w:top w:val="none" w:sz="0" w:space="0" w:color="auto"/>
        <w:left w:val="none" w:sz="0" w:space="0" w:color="auto"/>
        <w:bottom w:val="none" w:sz="0" w:space="0" w:color="auto"/>
        <w:right w:val="none" w:sz="0" w:space="0" w:color="auto"/>
      </w:divBdr>
    </w:div>
    <w:div w:id="1050953728">
      <w:bodyDiv w:val="1"/>
      <w:marLeft w:val="0"/>
      <w:marRight w:val="0"/>
      <w:marTop w:val="0"/>
      <w:marBottom w:val="0"/>
      <w:divBdr>
        <w:top w:val="none" w:sz="0" w:space="0" w:color="auto"/>
        <w:left w:val="none" w:sz="0" w:space="0" w:color="auto"/>
        <w:bottom w:val="none" w:sz="0" w:space="0" w:color="auto"/>
        <w:right w:val="none" w:sz="0" w:space="0" w:color="auto"/>
      </w:divBdr>
    </w:div>
    <w:div w:id="1153833351">
      <w:bodyDiv w:val="1"/>
      <w:marLeft w:val="0"/>
      <w:marRight w:val="0"/>
      <w:marTop w:val="0"/>
      <w:marBottom w:val="0"/>
      <w:divBdr>
        <w:top w:val="none" w:sz="0" w:space="0" w:color="auto"/>
        <w:left w:val="none" w:sz="0" w:space="0" w:color="auto"/>
        <w:bottom w:val="none" w:sz="0" w:space="0" w:color="auto"/>
        <w:right w:val="none" w:sz="0" w:space="0" w:color="auto"/>
      </w:divBdr>
    </w:div>
    <w:div w:id="1187015483">
      <w:bodyDiv w:val="1"/>
      <w:marLeft w:val="0"/>
      <w:marRight w:val="0"/>
      <w:marTop w:val="0"/>
      <w:marBottom w:val="0"/>
      <w:divBdr>
        <w:top w:val="none" w:sz="0" w:space="0" w:color="auto"/>
        <w:left w:val="none" w:sz="0" w:space="0" w:color="auto"/>
        <w:bottom w:val="none" w:sz="0" w:space="0" w:color="auto"/>
        <w:right w:val="none" w:sz="0" w:space="0" w:color="auto"/>
      </w:divBdr>
    </w:div>
    <w:div w:id="1517571912">
      <w:bodyDiv w:val="1"/>
      <w:marLeft w:val="0"/>
      <w:marRight w:val="0"/>
      <w:marTop w:val="0"/>
      <w:marBottom w:val="0"/>
      <w:divBdr>
        <w:top w:val="none" w:sz="0" w:space="0" w:color="auto"/>
        <w:left w:val="none" w:sz="0" w:space="0" w:color="auto"/>
        <w:bottom w:val="none" w:sz="0" w:space="0" w:color="auto"/>
        <w:right w:val="none" w:sz="0" w:space="0" w:color="auto"/>
      </w:divBdr>
    </w:div>
    <w:div w:id="1832865821">
      <w:bodyDiv w:val="1"/>
      <w:marLeft w:val="0"/>
      <w:marRight w:val="0"/>
      <w:marTop w:val="0"/>
      <w:marBottom w:val="0"/>
      <w:divBdr>
        <w:top w:val="none" w:sz="0" w:space="0" w:color="auto"/>
        <w:left w:val="none" w:sz="0" w:space="0" w:color="auto"/>
        <w:bottom w:val="none" w:sz="0" w:space="0" w:color="auto"/>
        <w:right w:val="none" w:sz="0" w:space="0" w:color="auto"/>
      </w:divBdr>
    </w:div>
    <w:div w:id="1939216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she-association.org.uk/resources"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www.changegrowlive.org/positive-choices-covent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changegrowlive.org/positive-choices-cov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7DFEEE489F494493D00F3371ECEA29" ma:contentTypeVersion="10" ma:contentTypeDescription="Create a new document." ma:contentTypeScope="" ma:versionID="96fbafa8cd501b0d69f7c602ee48953b">
  <xsd:schema xmlns:xsd="http://www.w3.org/2001/XMLSchema" xmlns:xs="http://www.w3.org/2001/XMLSchema" xmlns:p="http://schemas.microsoft.com/office/2006/metadata/properties" xmlns:ns2="0f78749b-2840-43b7-bf5e-8cc8e05d7245" xmlns:ns3="9094d201-ae53-4b63-82bd-b4746bd02ead" targetNamespace="http://schemas.microsoft.com/office/2006/metadata/properties" ma:root="true" ma:fieldsID="8b1cd2ae04964de0211bd55cbee419dc" ns2:_="" ns3:_="">
    <xsd:import namespace="0f78749b-2840-43b7-bf5e-8cc8e05d7245"/>
    <xsd:import namespace="9094d201-ae53-4b63-82bd-b4746bd02ead"/>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749b-2840-43b7-bf5e-8cc8e05d724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f68d4b6-a313-4dae-be98-453a34edf672}" ma:internalName="TaxCatchAll" ma:showField="CatchAllData" ma:web="0f78749b-2840-43b7-bf5e-8cc8e05d72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94d201-ae53-4b63-82bd-b4746bd02e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0f78749b-2840-43b7-bf5e-8cc8e05d7245">
      <Terms xmlns="http://schemas.microsoft.com/office/infopath/2007/PartnerControls"/>
    </TaxKeywordTaxHTField>
    <TaxCatchAll xmlns="0f78749b-2840-43b7-bf5e-8cc8e05d7245"/>
  </documentManagement>
</p:properties>
</file>

<file path=customXml/itemProps1.xml><?xml version="1.0" encoding="utf-8"?>
<ds:datastoreItem xmlns:ds="http://schemas.openxmlformats.org/officeDocument/2006/customXml" ds:itemID="{1C0D7881-9DCE-4F15-9744-409563793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749b-2840-43b7-bf5e-8cc8e05d7245"/>
    <ds:schemaRef ds:uri="9094d201-ae53-4b63-82bd-b4746bd02e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8EE9A-23A4-426D-ADE8-284924E3D768}">
  <ds:schemaRefs>
    <ds:schemaRef ds:uri="http://schemas.microsoft.com/sharepoint/v3/contenttype/forms"/>
  </ds:schemaRefs>
</ds:datastoreItem>
</file>

<file path=customXml/itemProps3.xml><?xml version="1.0" encoding="utf-8"?>
<ds:datastoreItem xmlns:ds="http://schemas.openxmlformats.org/officeDocument/2006/customXml" ds:itemID="{80465665-5C4B-4B75-9400-638CB64F372F}">
  <ds:schemaRefs>
    <ds:schemaRef ds:uri="http://schemas.microsoft.com/office/2006/metadata/properties"/>
    <ds:schemaRef ds:uri="http://schemas.microsoft.com/office/infopath/2007/PartnerControls"/>
    <ds:schemaRef ds:uri="0f78749b-2840-43b7-bf5e-8cc8e05d7245"/>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Change Grow Live</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jane.robinson</dc:creator>
  <cp:keywords/>
  <cp:lastModifiedBy>Grace Scott</cp:lastModifiedBy>
  <cp:revision>10</cp:revision>
  <dcterms:created xsi:type="dcterms:W3CDTF">2020-03-02T14:30:00Z</dcterms:created>
  <dcterms:modified xsi:type="dcterms:W3CDTF">2021-06-17T08:36:00Z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0x010100497DFEEE489F494493D00F3371ECEA29</vt:lpwstr>
  </property>
  <property fmtid="{D5CDD505-2E9C-101B-9397-08002B2CF9AE}" pid="3" name="Order">
    <vt:r8>729400</vt:r8>
  </property>
  <property fmtid="{D5CDD505-2E9C-101B-9397-08002B2CF9AE}" pid="4" name="TaxKeyword">
    <vt:lpwstr/>
  </property>
</Properties>
</file>